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B3B" w:rsidRDefault="00547B3B"/>
    <w:p w:rsidR="00777B6B" w:rsidRDefault="00547B3B" w:rsidP="00777B6B">
      <w:pPr>
        <w:jc w:val="center"/>
        <w:rPr>
          <w:rFonts w:ascii="黑体" w:eastAsia="黑体"/>
          <w:sz w:val="36"/>
          <w:szCs w:val="36"/>
        </w:rPr>
      </w:pPr>
      <w:r w:rsidRPr="00547B3B">
        <w:rPr>
          <w:rFonts w:ascii="黑体" w:eastAsia="黑体" w:hint="eastAsia"/>
          <w:sz w:val="36"/>
          <w:szCs w:val="36"/>
        </w:rPr>
        <w:t>2015年述职报告</w:t>
      </w:r>
      <w:r w:rsidR="00777B6B">
        <w:rPr>
          <w:rFonts w:ascii="黑体" w:eastAsia="黑体" w:hint="eastAsia"/>
          <w:sz w:val="36"/>
          <w:szCs w:val="36"/>
        </w:rPr>
        <w:t>（潘懿）</w:t>
      </w:r>
    </w:p>
    <w:p w:rsidR="00547B3B" w:rsidRDefault="00547B3B" w:rsidP="00547B3B">
      <w:pPr>
        <w:rPr>
          <w:rFonts w:ascii="黑体" w:eastAsia="黑体"/>
          <w:sz w:val="36"/>
          <w:szCs w:val="36"/>
        </w:rPr>
      </w:pPr>
    </w:p>
    <w:p w:rsidR="00547B3B" w:rsidRPr="001B2E46" w:rsidRDefault="00547B3B" w:rsidP="00547B3B">
      <w:pPr>
        <w:rPr>
          <w:rFonts w:asciiTheme="minorEastAsia" w:hAnsiTheme="minorEastAsia"/>
          <w:sz w:val="28"/>
          <w:szCs w:val="28"/>
        </w:rPr>
      </w:pPr>
      <w:r>
        <w:rPr>
          <w:rFonts w:asciiTheme="minorEastAsia" w:hAnsiTheme="minorEastAsia" w:hint="eastAsia"/>
          <w:sz w:val="24"/>
          <w:szCs w:val="24"/>
        </w:rPr>
        <w:t xml:space="preserve"> </w:t>
      </w:r>
      <w:r w:rsidRPr="001B2E46">
        <w:rPr>
          <w:rFonts w:asciiTheme="minorEastAsia" w:hAnsiTheme="minorEastAsia" w:hint="eastAsia"/>
          <w:sz w:val="24"/>
          <w:szCs w:val="24"/>
        </w:rPr>
        <w:t xml:space="preserve">   </w:t>
      </w:r>
      <w:r w:rsidRPr="001B2E46">
        <w:rPr>
          <w:rFonts w:asciiTheme="minorEastAsia" w:hAnsiTheme="minorEastAsia" w:hint="eastAsia"/>
          <w:sz w:val="28"/>
          <w:szCs w:val="28"/>
        </w:rPr>
        <w:t>2015年本人主要负责经济学院2013级辅导员工作、金融学院共青团工作以及2015年9月至今暂时负责经济学院共青团工作。一年来，我全新投入工作，努力服务学生发展，坚持理论学习，恪尽职守，较好地履行了职责，现将工作情况汇报如下，请组织考核。</w:t>
      </w:r>
    </w:p>
    <w:p w:rsidR="00547B3B" w:rsidRPr="001B2E46" w:rsidRDefault="00547B3B" w:rsidP="00547B3B">
      <w:pPr>
        <w:rPr>
          <w:rFonts w:asciiTheme="minorEastAsia" w:hAnsiTheme="minorEastAsia"/>
          <w:sz w:val="28"/>
          <w:szCs w:val="28"/>
        </w:rPr>
      </w:pPr>
      <w:r w:rsidRPr="001B2E46">
        <w:rPr>
          <w:rFonts w:asciiTheme="minorEastAsia" w:hAnsiTheme="minorEastAsia" w:hint="eastAsia"/>
          <w:sz w:val="28"/>
          <w:szCs w:val="28"/>
        </w:rPr>
        <w:t xml:space="preserve">    一、以思想引领为核心，发挥辅导员政治职能</w:t>
      </w:r>
    </w:p>
    <w:p w:rsidR="001309C0" w:rsidRPr="001B2E46" w:rsidRDefault="001309C0" w:rsidP="00DD3613">
      <w:pPr>
        <w:ind w:firstLine="465"/>
        <w:rPr>
          <w:rFonts w:asciiTheme="minorEastAsia" w:hAnsiTheme="minorEastAsia"/>
          <w:sz w:val="28"/>
          <w:szCs w:val="28"/>
        </w:rPr>
      </w:pPr>
      <w:r w:rsidRPr="001B2E46">
        <w:rPr>
          <w:rFonts w:asciiTheme="minorEastAsia" w:hAnsiTheme="minorEastAsia" w:hint="eastAsia"/>
          <w:sz w:val="28"/>
          <w:szCs w:val="28"/>
        </w:rPr>
        <w:t>（一）</w:t>
      </w:r>
      <w:r w:rsidR="00DD3613" w:rsidRPr="001B2E46">
        <w:rPr>
          <w:rFonts w:asciiTheme="minorEastAsia" w:hAnsiTheme="minorEastAsia" w:hint="eastAsia"/>
          <w:sz w:val="28"/>
          <w:szCs w:val="28"/>
        </w:rPr>
        <w:t>“党员红细胞工程”推动党支部建设新常态</w:t>
      </w:r>
    </w:p>
    <w:p w:rsidR="00DD3613" w:rsidRPr="001B2E46" w:rsidRDefault="00DD3613" w:rsidP="00DD3613">
      <w:pPr>
        <w:ind w:firstLine="465"/>
        <w:rPr>
          <w:rFonts w:asciiTheme="minorEastAsia" w:hAnsiTheme="minorEastAsia"/>
          <w:sz w:val="28"/>
          <w:szCs w:val="28"/>
        </w:rPr>
      </w:pPr>
      <w:r w:rsidRPr="001B2E46">
        <w:rPr>
          <w:rFonts w:asciiTheme="minorEastAsia" w:hAnsiTheme="minorEastAsia"/>
          <w:sz w:val="28"/>
          <w:szCs w:val="28"/>
        </w:rPr>
        <w:t>“党员红细胞工程”是</w:t>
      </w:r>
      <w:r w:rsidRPr="001B2E46">
        <w:rPr>
          <w:rFonts w:asciiTheme="minorEastAsia" w:hAnsiTheme="minorEastAsia" w:hint="eastAsia"/>
          <w:sz w:val="28"/>
          <w:szCs w:val="28"/>
        </w:rPr>
        <w:t>经济学院2013级本科生党支部自2015年初发起的，</w:t>
      </w:r>
      <w:r w:rsidRPr="001B2E46">
        <w:rPr>
          <w:rFonts w:asciiTheme="minorEastAsia" w:hAnsiTheme="minorEastAsia"/>
          <w:sz w:val="28"/>
          <w:szCs w:val="28"/>
        </w:rPr>
        <w:t>以提高党员党性修养，发挥党员的模范带头作用，激发基层党组织活力为目的的系列活动，分为“获取能量，为党性输氧”、“传递能量，为青春输氧”以及“奉献能量，为社会输氧”三个部分。旨在让每一个党员认识到自己作为社会的一个红色“细胞”，虽然渺小但是必不可少，并通过激发每一个党员“红细胞”的活力，将青春正能量传递出去，为社会主义和谐社会“输氧”。</w:t>
      </w:r>
    </w:p>
    <w:p w:rsidR="001B2E46" w:rsidRDefault="008E4B01" w:rsidP="001B2E46">
      <w:pPr>
        <w:ind w:firstLineChars="200" w:firstLine="560"/>
        <w:rPr>
          <w:rFonts w:asciiTheme="minorEastAsia" w:hAnsiTheme="minorEastAsia"/>
          <w:sz w:val="28"/>
          <w:szCs w:val="28"/>
        </w:rPr>
      </w:pPr>
      <w:r w:rsidRPr="001B2E46">
        <w:rPr>
          <w:rFonts w:asciiTheme="minorEastAsia" w:hAnsiTheme="minorEastAsia" w:hint="eastAsia"/>
          <w:sz w:val="28"/>
          <w:szCs w:val="28"/>
        </w:rPr>
        <w:t>支部开展“重学党章”</w:t>
      </w:r>
      <w:r w:rsidR="001B2E46" w:rsidRPr="001B2E46">
        <w:rPr>
          <w:rFonts w:asciiTheme="minorEastAsia" w:hAnsiTheme="minorEastAsia" w:hint="eastAsia"/>
          <w:sz w:val="28"/>
          <w:szCs w:val="28"/>
        </w:rPr>
        <w:t>、</w:t>
      </w:r>
      <w:r w:rsidR="00FC2CEE" w:rsidRPr="001B2E46">
        <w:rPr>
          <w:rFonts w:asciiTheme="minorEastAsia" w:hAnsiTheme="minorEastAsia" w:cs="宋体"/>
          <w:bCs/>
          <w:color w:val="333333"/>
          <w:kern w:val="0"/>
          <w:sz w:val="28"/>
          <w:szCs w:val="28"/>
        </w:rPr>
        <w:t>解读“博鳌论坛</w:t>
      </w:r>
      <w:r w:rsidR="001B2E46">
        <w:rPr>
          <w:rFonts w:asciiTheme="minorEastAsia" w:hAnsiTheme="minorEastAsia" w:cs="宋体" w:hint="eastAsia"/>
          <w:bCs/>
          <w:color w:val="333333"/>
          <w:kern w:val="0"/>
          <w:sz w:val="28"/>
          <w:szCs w:val="28"/>
        </w:rPr>
        <w:t>”</w:t>
      </w:r>
      <w:r w:rsidR="00FC2CEE" w:rsidRPr="001B2E46">
        <w:rPr>
          <w:rFonts w:asciiTheme="minorEastAsia" w:hAnsiTheme="minorEastAsia" w:cs="宋体"/>
          <w:bCs/>
          <w:color w:val="333333"/>
          <w:kern w:val="0"/>
          <w:sz w:val="28"/>
          <w:szCs w:val="28"/>
        </w:rPr>
        <w:t>红色演讲</w:t>
      </w:r>
      <w:r w:rsidR="001B2E46">
        <w:rPr>
          <w:rFonts w:asciiTheme="minorEastAsia" w:hAnsiTheme="minorEastAsia" w:cs="宋体" w:hint="eastAsia"/>
          <w:bCs/>
          <w:color w:val="333333"/>
          <w:kern w:val="0"/>
          <w:sz w:val="28"/>
          <w:szCs w:val="28"/>
        </w:rPr>
        <w:t>、</w:t>
      </w:r>
      <w:r w:rsidR="001B2E46" w:rsidRPr="001B2E46">
        <w:rPr>
          <w:rFonts w:asciiTheme="minorEastAsia" w:hAnsiTheme="minorEastAsia"/>
          <w:bCs/>
          <w:color w:val="333333"/>
          <w:sz w:val="28"/>
          <w:szCs w:val="28"/>
        </w:rPr>
        <w:t>“四进四信，学习两会”红色演讲</w:t>
      </w:r>
      <w:r w:rsidR="001B2E46">
        <w:rPr>
          <w:rFonts w:asciiTheme="minorEastAsia" w:hAnsiTheme="minorEastAsia" w:hint="eastAsia"/>
          <w:bCs/>
          <w:color w:val="333333"/>
          <w:sz w:val="28"/>
          <w:szCs w:val="28"/>
        </w:rPr>
        <w:t>、</w:t>
      </w:r>
      <w:r w:rsidR="001B2E46" w:rsidRPr="001B2E46">
        <w:rPr>
          <w:rFonts w:asciiTheme="minorEastAsia" w:hAnsiTheme="minorEastAsia" w:cs="宋体"/>
          <w:bCs/>
          <w:color w:val="333333"/>
          <w:kern w:val="0"/>
          <w:sz w:val="28"/>
          <w:szCs w:val="28"/>
        </w:rPr>
        <w:t>“学习总理精神，争做时代尖兵”</w:t>
      </w:r>
      <w:r w:rsidR="001B2E46">
        <w:rPr>
          <w:rFonts w:asciiTheme="minorEastAsia" w:hAnsiTheme="minorEastAsia" w:cs="宋体" w:hint="eastAsia"/>
          <w:bCs/>
          <w:color w:val="333333"/>
          <w:kern w:val="0"/>
          <w:sz w:val="28"/>
          <w:szCs w:val="28"/>
        </w:rPr>
        <w:t>学习研讨会、</w:t>
      </w:r>
      <w:r w:rsidR="001B2E46">
        <w:rPr>
          <w:rFonts w:asciiTheme="minorEastAsia" w:hAnsiTheme="minorEastAsia" w:hint="eastAsia"/>
          <w:bCs/>
          <w:color w:val="333333"/>
          <w:sz w:val="28"/>
          <w:szCs w:val="28"/>
        </w:rPr>
        <w:t>“</w:t>
      </w:r>
      <w:r w:rsidR="001B2E46" w:rsidRPr="001B2E46">
        <w:rPr>
          <w:rFonts w:asciiTheme="minorEastAsia" w:hAnsiTheme="minorEastAsia"/>
          <w:bCs/>
          <w:color w:val="333333"/>
          <w:sz w:val="28"/>
          <w:szCs w:val="28"/>
        </w:rPr>
        <w:t>提升政治觉悟</w:t>
      </w:r>
      <w:r w:rsidR="001B2E46">
        <w:rPr>
          <w:rFonts w:asciiTheme="minorEastAsia" w:hAnsiTheme="minorEastAsia" w:hint="eastAsia"/>
          <w:bCs/>
          <w:color w:val="333333"/>
          <w:sz w:val="28"/>
          <w:szCs w:val="28"/>
        </w:rPr>
        <w:t>，</w:t>
      </w:r>
      <w:r w:rsidR="001B2E46" w:rsidRPr="001B2E46">
        <w:rPr>
          <w:rFonts w:asciiTheme="minorEastAsia" w:hAnsiTheme="minorEastAsia"/>
          <w:bCs/>
          <w:color w:val="333333"/>
          <w:sz w:val="28"/>
          <w:szCs w:val="28"/>
        </w:rPr>
        <w:t>共襄复兴伟业</w:t>
      </w:r>
      <w:r w:rsidR="001B2E46">
        <w:rPr>
          <w:rFonts w:asciiTheme="minorEastAsia" w:hAnsiTheme="minorEastAsia" w:hint="eastAsia"/>
          <w:bCs/>
          <w:color w:val="333333"/>
          <w:sz w:val="28"/>
          <w:szCs w:val="28"/>
        </w:rPr>
        <w:t>”</w:t>
      </w:r>
      <w:r w:rsidR="001B2E46" w:rsidRPr="001B2E46">
        <w:rPr>
          <w:rFonts w:asciiTheme="minorEastAsia" w:hAnsiTheme="minorEastAsia"/>
          <w:bCs/>
          <w:color w:val="333333"/>
          <w:sz w:val="28"/>
          <w:szCs w:val="28"/>
        </w:rPr>
        <w:t>两会</w:t>
      </w:r>
      <w:r w:rsidR="001B2E46">
        <w:rPr>
          <w:rFonts w:asciiTheme="minorEastAsia" w:hAnsiTheme="minorEastAsia" w:hint="eastAsia"/>
          <w:bCs/>
          <w:color w:val="333333"/>
          <w:sz w:val="28"/>
          <w:szCs w:val="28"/>
        </w:rPr>
        <w:t>专题研讨会</w:t>
      </w:r>
      <w:r w:rsidR="001B2E46">
        <w:rPr>
          <w:rFonts w:asciiTheme="minorEastAsia" w:hAnsiTheme="minorEastAsia" w:cs="宋体" w:hint="eastAsia"/>
          <w:bCs/>
          <w:color w:val="333333"/>
          <w:kern w:val="0"/>
          <w:sz w:val="28"/>
          <w:szCs w:val="28"/>
        </w:rPr>
        <w:t>等理论学习研讨活动十余场</w:t>
      </w:r>
      <w:r w:rsidR="00D03FD1">
        <w:rPr>
          <w:rFonts w:asciiTheme="minorEastAsia" w:hAnsiTheme="minorEastAsia" w:cs="宋体" w:hint="eastAsia"/>
          <w:bCs/>
          <w:color w:val="333333"/>
          <w:kern w:val="0"/>
          <w:sz w:val="28"/>
          <w:szCs w:val="28"/>
        </w:rPr>
        <w:t>。并邀请到知名校友林学访先生、</w:t>
      </w:r>
      <w:r w:rsidR="00D03FD1" w:rsidRPr="00D03FD1">
        <w:rPr>
          <w:rFonts w:asciiTheme="minorEastAsia" w:hAnsiTheme="minorEastAsia" w:cs="宋体"/>
          <w:bCs/>
          <w:color w:val="333333"/>
          <w:kern w:val="0"/>
          <w:sz w:val="28"/>
          <w:szCs w:val="28"/>
        </w:rPr>
        <w:t>中国远征军抗战英雄张席珍老人</w:t>
      </w:r>
      <w:r w:rsidR="00D03FD1">
        <w:rPr>
          <w:rFonts w:asciiTheme="minorEastAsia" w:hAnsiTheme="minorEastAsia" w:cs="宋体" w:hint="eastAsia"/>
          <w:bCs/>
          <w:color w:val="333333"/>
          <w:kern w:val="0"/>
          <w:sz w:val="28"/>
          <w:szCs w:val="28"/>
        </w:rPr>
        <w:t>、</w:t>
      </w:r>
      <w:r w:rsidR="00D03FD1" w:rsidRPr="00D03FD1">
        <w:rPr>
          <w:rFonts w:asciiTheme="minorEastAsia" w:hAnsiTheme="minorEastAsia" w:cs="宋体"/>
          <w:bCs/>
          <w:color w:val="333333"/>
          <w:kern w:val="0"/>
          <w:sz w:val="28"/>
          <w:szCs w:val="28"/>
        </w:rPr>
        <w:t>抗战老兵朱开富</w:t>
      </w:r>
      <w:r w:rsidR="00D03FD1">
        <w:rPr>
          <w:rFonts w:asciiTheme="minorEastAsia" w:hAnsiTheme="minorEastAsia" w:cs="宋体" w:hint="eastAsia"/>
          <w:bCs/>
          <w:color w:val="333333"/>
          <w:kern w:val="0"/>
          <w:sz w:val="28"/>
          <w:szCs w:val="28"/>
        </w:rPr>
        <w:t>老人等为支部党员分享人生经验，</w:t>
      </w:r>
      <w:r w:rsidR="001B2E46">
        <w:rPr>
          <w:rFonts w:asciiTheme="minorEastAsia" w:hAnsiTheme="minorEastAsia" w:cs="宋体" w:hint="eastAsia"/>
          <w:bCs/>
          <w:color w:val="333333"/>
          <w:kern w:val="0"/>
          <w:sz w:val="28"/>
          <w:szCs w:val="28"/>
        </w:rPr>
        <w:t>为支部党员提供思想提升的养料和土壤，帮助党员学生</w:t>
      </w:r>
      <w:r w:rsidR="001B2E46" w:rsidRPr="00D03FD1">
        <w:rPr>
          <w:rFonts w:asciiTheme="minorEastAsia" w:hAnsiTheme="minorEastAsia" w:cs="宋体"/>
          <w:bCs/>
          <w:color w:val="333333"/>
          <w:kern w:val="0"/>
          <w:sz w:val="28"/>
          <w:szCs w:val="28"/>
        </w:rPr>
        <w:t>“获</w:t>
      </w:r>
      <w:r w:rsidR="001B2E46" w:rsidRPr="001B2E46">
        <w:rPr>
          <w:rFonts w:asciiTheme="minorEastAsia" w:hAnsiTheme="minorEastAsia"/>
          <w:sz w:val="28"/>
          <w:szCs w:val="28"/>
        </w:rPr>
        <w:t>取能量，为党性输氧”</w:t>
      </w:r>
      <w:r w:rsidR="001B2E46">
        <w:rPr>
          <w:rFonts w:asciiTheme="minorEastAsia" w:hAnsiTheme="minorEastAsia" w:hint="eastAsia"/>
          <w:sz w:val="28"/>
          <w:szCs w:val="28"/>
        </w:rPr>
        <w:t>。</w:t>
      </w:r>
    </w:p>
    <w:p w:rsidR="001B2E46" w:rsidRDefault="00B30CF6" w:rsidP="00B30CF6">
      <w:pPr>
        <w:ind w:firstLineChars="200" w:firstLine="560"/>
        <w:rPr>
          <w:rFonts w:asciiTheme="minorEastAsia" w:hAnsiTheme="minorEastAsia" w:cs="宋体"/>
          <w:bCs/>
          <w:color w:val="333333"/>
          <w:kern w:val="0"/>
          <w:sz w:val="28"/>
          <w:szCs w:val="28"/>
        </w:rPr>
      </w:pPr>
      <w:r w:rsidRPr="00B30CF6">
        <w:rPr>
          <w:rFonts w:asciiTheme="minorEastAsia" w:hAnsiTheme="minorEastAsia" w:cs="宋体"/>
          <w:bCs/>
          <w:color w:val="333333"/>
          <w:kern w:val="0"/>
          <w:sz w:val="28"/>
          <w:szCs w:val="28"/>
        </w:rPr>
        <w:lastRenderedPageBreak/>
        <w:t>“五分钟”党课系列活动既是经济学院“党员红细胞工程”中“传递能量，为青春输氧”的重要部门，也是学校“党员先锋工程”的重点内容。该活动旨在通过学生党员自我学习、集体备课、课间五分钟授课的形式，激发我院2013级本科生党支部活力,更好地强化学生党员的朋辈辅导作用，加强学生尤其是学生党员的自身修养，达到</w:t>
      </w:r>
      <w:r>
        <w:rPr>
          <w:rFonts w:asciiTheme="minorEastAsia" w:hAnsiTheme="minorEastAsia" w:cs="宋体" w:hint="eastAsia"/>
          <w:bCs/>
          <w:color w:val="333333"/>
          <w:kern w:val="0"/>
          <w:sz w:val="28"/>
          <w:szCs w:val="28"/>
        </w:rPr>
        <w:t>“传递能量”，</w:t>
      </w:r>
      <w:r w:rsidRPr="00B30CF6">
        <w:rPr>
          <w:rFonts w:asciiTheme="minorEastAsia" w:hAnsiTheme="minorEastAsia" w:cs="宋体"/>
          <w:bCs/>
          <w:color w:val="333333"/>
          <w:kern w:val="0"/>
          <w:sz w:val="28"/>
          <w:szCs w:val="28"/>
        </w:rPr>
        <w:t>在朋辈中“输氧”的效果。</w:t>
      </w:r>
      <w:r>
        <w:rPr>
          <w:rFonts w:asciiTheme="minorEastAsia" w:hAnsiTheme="minorEastAsia" w:cs="宋体" w:hint="eastAsia"/>
          <w:bCs/>
          <w:color w:val="333333"/>
          <w:kern w:val="0"/>
          <w:sz w:val="28"/>
          <w:szCs w:val="28"/>
        </w:rPr>
        <w:t>目前已成功举办备课会、党课授课五场。</w:t>
      </w:r>
    </w:p>
    <w:p w:rsidR="00B30CF6" w:rsidRDefault="00617D64" w:rsidP="00B30CF6">
      <w:pPr>
        <w:ind w:firstLineChars="200" w:firstLine="560"/>
        <w:rPr>
          <w:rFonts w:asciiTheme="minorEastAsia" w:hAnsiTheme="minorEastAsia" w:cs="宋体"/>
          <w:bCs/>
          <w:color w:val="333333"/>
          <w:kern w:val="0"/>
          <w:sz w:val="28"/>
          <w:szCs w:val="28"/>
        </w:rPr>
      </w:pPr>
      <w:r>
        <w:rPr>
          <w:rFonts w:asciiTheme="minorEastAsia" w:hAnsiTheme="minorEastAsia" w:cs="宋体" w:hint="eastAsia"/>
          <w:bCs/>
          <w:color w:val="333333"/>
          <w:kern w:val="0"/>
          <w:sz w:val="28"/>
          <w:szCs w:val="28"/>
        </w:rPr>
        <w:t>（二）</w:t>
      </w:r>
      <w:r w:rsidR="00BF1A1E">
        <w:rPr>
          <w:rFonts w:asciiTheme="minorEastAsia" w:hAnsiTheme="minorEastAsia" w:cs="宋体" w:hint="eastAsia"/>
          <w:bCs/>
          <w:color w:val="333333"/>
          <w:kern w:val="0"/>
          <w:sz w:val="28"/>
          <w:szCs w:val="28"/>
        </w:rPr>
        <w:t>抓基础</w:t>
      </w:r>
      <w:r>
        <w:rPr>
          <w:rFonts w:asciiTheme="minorEastAsia" w:hAnsiTheme="minorEastAsia" w:cs="宋体" w:hint="eastAsia"/>
          <w:bCs/>
          <w:color w:val="333333"/>
          <w:kern w:val="0"/>
          <w:sz w:val="28"/>
          <w:szCs w:val="28"/>
        </w:rPr>
        <w:t>跟党走，夯实团支部建设</w:t>
      </w:r>
    </w:p>
    <w:p w:rsidR="00BF1A1E" w:rsidRPr="00252650" w:rsidRDefault="00BF1A1E" w:rsidP="00070D25">
      <w:pPr>
        <w:ind w:firstLineChars="200" w:firstLine="560"/>
        <w:rPr>
          <w:rFonts w:ascii="宋体" w:eastAsia="宋体" w:hAnsi="宋体" w:cs="宋体"/>
          <w:kern w:val="0"/>
          <w:sz w:val="28"/>
          <w:szCs w:val="28"/>
        </w:rPr>
      </w:pPr>
      <w:r>
        <w:rPr>
          <w:rFonts w:asciiTheme="minorEastAsia" w:hAnsiTheme="minorEastAsia" w:cs="宋体" w:hint="eastAsia"/>
          <w:bCs/>
          <w:color w:val="333333"/>
          <w:kern w:val="0"/>
          <w:sz w:val="28"/>
          <w:szCs w:val="28"/>
        </w:rPr>
        <w:t>团支部是广大青年学生的基本组织形式，优秀的团支部建设，能够影响学生价值观养成和行为规范，生活文化氛围和发展。工作中，坚持抓基础，跟党走切实做好基层团支部工作。开展</w:t>
      </w:r>
      <w:r>
        <w:rPr>
          <w:rFonts w:ascii="宋体" w:eastAsia="宋体" w:hAnsi="宋体" w:cs="宋体" w:hint="eastAsia"/>
          <w:kern w:val="0"/>
          <w:sz w:val="28"/>
          <w:szCs w:val="28"/>
        </w:rPr>
        <w:t>“葆五四精神，</w:t>
      </w:r>
      <w:r w:rsidRPr="00AB3D94">
        <w:rPr>
          <w:rFonts w:asciiTheme="minorEastAsia" w:hAnsiTheme="minorEastAsia" w:cs="宋体" w:hint="eastAsia"/>
          <w:bCs/>
          <w:color w:val="333333"/>
          <w:kern w:val="0"/>
          <w:sz w:val="28"/>
          <w:szCs w:val="28"/>
        </w:rPr>
        <w:t>谱青春华章”主题团日活动、“我的十一、与众不同”</w:t>
      </w:r>
      <w:r w:rsidR="00AB3D94" w:rsidRPr="00AB3D94">
        <w:rPr>
          <w:rFonts w:asciiTheme="minorEastAsia" w:hAnsiTheme="minorEastAsia" w:cs="宋体" w:hint="eastAsia"/>
          <w:bCs/>
          <w:color w:val="333333"/>
          <w:kern w:val="0"/>
          <w:sz w:val="28"/>
          <w:szCs w:val="28"/>
        </w:rPr>
        <w:t>、</w:t>
      </w:r>
      <w:r w:rsidR="00AB3D94" w:rsidRPr="00AB3D94">
        <w:rPr>
          <w:rFonts w:asciiTheme="minorEastAsia" w:hAnsiTheme="minorEastAsia" w:cs="宋体"/>
          <w:bCs/>
          <w:color w:val="333333"/>
          <w:kern w:val="0"/>
          <w:sz w:val="28"/>
          <w:szCs w:val="28"/>
        </w:rPr>
        <w:t>“忆一二九，抒爱国情，明世纪责”爱国主题活动</w:t>
      </w:r>
      <w:r w:rsidRPr="00AB3D94">
        <w:rPr>
          <w:rFonts w:asciiTheme="minorEastAsia" w:hAnsiTheme="minorEastAsia" w:cs="宋体" w:hint="eastAsia"/>
          <w:bCs/>
          <w:color w:val="333333"/>
          <w:kern w:val="0"/>
          <w:sz w:val="28"/>
          <w:szCs w:val="28"/>
        </w:rPr>
        <w:t>等丰富多彩的主题团日活动。</w:t>
      </w:r>
      <w:r w:rsidR="00070D25" w:rsidRPr="00AB3D94">
        <w:rPr>
          <w:rFonts w:asciiTheme="minorEastAsia" w:hAnsiTheme="minorEastAsia" w:cs="宋体" w:hint="eastAsia"/>
          <w:bCs/>
          <w:color w:val="333333"/>
          <w:kern w:val="0"/>
          <w:sz w:val="28"/>
          <w:szCs w:val="28"/>
        </w:rPr>
        <w:t>通过拍</w:t>
      </w:r>
      <w:r w:rsidR="00070D25" w:rsidRPr="00252650">
        <w:rPr>
          <w:rFonts w:ascii="宋体" w:eastAsia="宋体" w:hAnsi="宋体" w:cs="宋体" w:hint="eastAsia"/>
          <w:kern w:val="0"/>
          <w:sz w:val="28"/>
          <w:szCs w:val="28"/>
        </w:rPr>
        <w:t>摄网络剧、校园宣讲等形式开展诚信立项活动，获得吉林大学2015年本专科学生诚信教育月主题活动立项</w:t>
      </w:r>
      <w:r w:rsidR="00070D25">
        <w:rPr>
          <w:rFonts w:ascii="宋体" w:eastAsia="宋体" w:hAnsi="宋体" w:cs="宋体" w:hint="eastAsia"/>
          <w:kern w:val="0"/>
          <w:sz w:val="28"/>
          <w:szCs w:val="28"/>
        </w:rPr>
        <w:t>。</w:t>
      </w:r>
      <w:r w:rsidR="00070D25" w:rsidRPr="00252650">
        <w:rPr>
          <w:rFonts w:ascii="宋体" w:eastAsia="宋体" w:hAnsi="宋体" w:cs="宋体" w:hint="eastAsia"/>
          <w:kern w:val="0"/>
          <w:sz w:val="28"/>
          <w:szCs w:val="28"/>
        </w:rPr>
        <w:t>同时，在今年6</w:t>
      </w:r>
      <w:r w:rsidR="00070D25">
        <w:rPr>
          <w:rFonts w:ascii="宋体" w:eastAsia="宋体" w:hAnsi="宋体" w:cs="宋体" w:hint="eastAsia"/>
          <w:kern w:val="0"/>
          <w:sz w:val="28"/>
          <w:szCs w:val="28"/>
        </w:rPr>
        <w:t>月举行的吉林大学心理剧大赛中，</w:t>
      </w:r>
      <w:r w:rsidR="00070D25" w:rsidRPr="00252650">
        <w:rPr>
          <w:rFonts w:ascii="宋体" w:eastAsia="宋体" w:hAnsi="宋体" w:cs="宋体" w:hint="eastAsia"/>
          <w:kern w:val="0"/>
          <w:sz w:val="28"/>
          <w:szCs w:val="28"/>
        </w:rPr>
        <w:t>获得全校第一名的好成绩，并代表吉林大学赴大连参加东北高校话剧展演。</w:t>
      </w:r>
      <w:r>
        <w:rPr>
          <w:rFonts w:ascii="宋体" w:eastAsia="宋体" w:hAnsi="宋体" w:cs="宋体" w:hint="eastAsia"/>
          <w:kern w:val="0"/>
          <w:sz w:val="28"/>
          <w:szCs w:val="28"/>
        </w:rPr>
        <w:t>经济学院2013级国际经济与贸易三班团支部等六个团支部获得</w:t>
      </w:r>
      <w:r w:rsidRPr="00BF1A1E">
        <w:rPr>
          <w:rFonts w:ascii="宋体" w:eastAsia="宋体" w:hAnsi="宋体" w:cs="宋体" w:hint="eastAsia"/>
          <w:kern w:val="0"/>
          <w:sz w:val="28"/>
          <w:szCs w:val="28"/>
        </w:rPr>
        <w:t>2015年度吉林大学</w:t>
      </w:r>
      <w:proofErr w:type="gramStart"/>
      <w:r w:rsidRPr="00BF1A1E">
        <w:rPr>
          <w:rFonts w:ascii="宋体" w:eastAsia="宋体" w:hAnsi="宋体" w:cs="宋体" w:hint="eastAsia"/>
          <w:kern w:val="0"/>
          <w:sz w:val="28"/>
          <w:szCs w:val="28"/>
        </w:rPr>
        <w:t>践行</w:t>
      </w:r>
      <w:proofErr w:type="gramEnd"/>
      <w:r w:rsidRPr="00BF1A1E">
        <w:rPr>
          <w:rFonts w:ascii="宋体" w:eastAsia="宋体" w:hAnsi="宋体" w:cs="宋体" w:hint="eastAsia"/>
          <w:kern w:val="0"/>
          <w:sz w:val="28"/>
          <w:szCs w:val="28"/>
        </w:rPr>
        <w:t>社会主义核心价值观示范团支部</w:t>
      </w:r>
      <w:r>
        <w:rPr>
          <w:rFonts w:ascii="宋体" w:eastAsia="宋体" w:hAnsi="宋体" w:cs="宋体" w:hint="eastAsia"/>
          <w:kern w:val="0"/>
          <w:sz w:val="28"/>
          <w:szCs w:val="28"/>
        </w:rPr>
        <w:t>，2013级张恒月同学获得</w:t>
      </w:r>
      <w:r w:rsidRPr="00BF1A1E">
        <w:rPr>
          <w:rFonts w:ascii="宋体" w:eastAsia="宋体" w:hAnsi="宋体" w:cs="宋体" w:hint="eastAsia"/>
          <w:kern w:val="0"/>
          <w:sz w:val="28"/>
          <w:szCs w:val="28"/>
        </w:rPr>
        <w:t>2015年度吉林大学</w:t>
      </w:r>
      <w:proofErr w:type="gramStart"/>
      <w:r w:rsidRPr="00BF1A1E">
        <w:rPr>
          <w:rFonts w:ascii="宋体" w:eastAsia="宋体" w:hAnsi="宋体" w:cs="宋体" w:hint="eastAsia"/>
          <w:kern w:val="0"/>
          <w:sz w:val="28"/>
          <w:szCs w:val="28"/>
        </w:rPr>
        <w:t>践行</w:t>
      </w:r>
      <w:proofErr w:type="gramEnd"/>
      <w:r w:rsidRPr="00BF1A1E">
        <w:rPr>
          <w:rFonts w:ascii="宋体" w:eastAsia="宋体" w:hAnsi="宋体" w:cs="宋体" w:hint="eastAsia"/>
          <w:kern w:val="0"/>
          <w:sz w:val="28"/>
          <w:szCs w:val="28"/>
        </w:rPr>
        <w:t>社会主义核心价值观“百佳团支书”</w:t>
      </w:r>
      <w:r>
        <w:rPr>
          <w:rFonts w:ascii="宋体" w:eastAsia="宋体" w:hAnsi="宋体" w:cs="宋体" w:hint="eastAsia"/>
          <w:kern w:val="0"/>
          <w:sz w:val="28"/>
          <w:szCs w:val="28"/>
        </w:rPr>
        <w:t>荣誉。</w:t>
      </w:r>
    </w:p>
    <w:p w:rsidR="00547B3B" w:rsidRDefault="00547B3B" w:rsidP="00BF1A1E">
      <w:pPr>
        <w:ind w:firstLineChars="200" w:firstLine="560"/>
        <w:rPr>
          <w:rFonts w:asciiTheme="minorEastAsia" w:hAnsiTheme="minorEastAsia"/>
          <w:sz w:val="28"/>
          <w:szCs w:val="28"/>
        </w:rPr>
      </w:pPr>
      <w:r w:rsidRPr="001B2E46">
        <w:rPr>
          <w:rFonts w:asciiTheme="minorEastAsia" w:hAnsiTheme="minorEastAsia" w:hint="eastAsia"/>
          <w:sz w:val="28"/>
          <w:szCs w:val="28"/>
        </w:rPr>
        <w:t>二、以学术学风为基石，发挥辅导员教育职责</w:t>
      </w:r>
    </w:p>
    <w:p w:rsidR="00FC2CEE" w:rsidRPr="00FB377A" w:rsidRDefault="00617D64" w:rsidP="00AB3D94">
      <w:pPr>
        <w:widowControl/>
        <w:spacing w:line="525" w:lineRule="atLeast"/>
        <w:ind w:firstLineChars="200" w:firstLine="560"/>
        <w:jc w:val="left"/>
        <w:rPr>
          <w:rFonts w:asciiTheme="minorEastAsia" w:hAnsiTheme="minorEastAsia" w:cs="宋体"/>
          <w:bCs/>
          <w:color w:val="333333"/>
          <w:kern w:val="0"/>
          <w:sz w:val="28"/>
          <w:szCs w:val="28"/>
        </w:rPr>
      </w:pPr>
      <w:r>
        <w:rPr>
          <w:rFonts w:ascii="宋体" w:eastAsia="宋体" w:hAnsi="宋体" w:cs="宋体" w:hint="eastAsia"/>
          <w:sz w:val="28"/>
          <w:szCs w:val="28"/>
        </w:rPr>
        <w:lastRenderedPageBreak/>
        <w:t>2015年我院在学术工作方面继往开来，</w:t>
      </w:r>
      <w:r w:rsidR="00AB3D94">
        <w:rPr>
          <w:rFonts w:ascii="宋体" w:eastAsia="宋体" w:hAnsi="宋体" w:cs="宋体" w:hint="eastAsia"/>
          <w:sz w:val="28"/>
          <w:szCs w:val="28"/>
        </w:rPr>
        <w:t>举办“师说”系列活动，</w:t>
      </w:r>
      <w:r w:rsidR="00AB3D94" w:rsidRPr="00AB3D94">
        <w:rPr>
          <w:rFonts w:ascii="宋体" w:eastAsia="宋体" w:hAnsi="宋体" w:cs="宋体"/>
          <w:sz w:val="28"/>
          <w:szCs w:val="28"/>
        </w:rPr>
        <w:t>“就业有‘位’来”系列活动</w:t>
      </w:r>
      <w:r w:rsidR="00AB3D94">
        <w:rPr>
          <w:rFonts w:ascii="宋体" w:eastAsia="宋体" w:hAnsi="宋体" w:cs="宋体" w:hint="eastAsia"/>
          <w:sz w:val="28"/>
          <w:szCs w:val="28"/>
        </w:rPr>
        <w:t>，</w:t>
      </w:r>
      <w:r>
        <w:rPr>
          <w:rFonts w:ascii="宋体" w:eastAsia="宋体" w:hAnsi="宋体" w:cs="宋体" w:hint="eastAsia"/>
          <w:sz w:val="28"/>
          <w:szCs w:val="28"/>
        </w:rPr>
        <w:t>成功举办了经济时事热点问题研讨会、理论联系实际论文大赛、对冲基金梦想大赛、纵横杯和新生杯辩论赛</w:t>
      </w:r>
      <w:r w:rsidR="00FB377A">
        <w:rPr>
          <w:rFonts w:ascii="宋体" w:eastAsia="宋体" w:hAnsi="宋体" w:cs="宋体" w:hint="eastAsia"/>
          <w:sz w:val="28"/>
          <w:szCs w:val="28"/>
        </w:rPr>
        <w:t>、</w:t>
      </w:r>
      <w:proofErr w:type="gramStart"/>
      <w:r w:rsidR="00FB377A" w:rsidRPr="001B2E46">
        <w:rPr>
          <w:rFonts w:asciiTheme="minorEastAsia" w:hAnsiTheme="minorEastAsia"/>
          <w:bCs/>
          <w:color w:val="333333"/>
          <w:sz w:val="28"/>
          <w:szCs w:val="28"/>
        </w:rPr>
        <w:t>亚投行</w:t>
      </w:r>
      <w:proofErr w:type="gramEnd"/>
      <w:r w:rsidR="00FB377A" w:rsidRPr="001B2E46">
        <w:rPr>
          <w:rFonts w:asciiTheme="minorEastAsia" w:hAnsiTheme="minorEastAsia"/>
          <w:bCs/>
          <w:color w:val="333333"/>
          <w:sz w:val="28"/>
          <w:szCs w:val="28"/>
        </w:rPr>
        <w:t>（亚洲基础设施投资银行）研究会议</w:t>
      </w:r>
      <w:r w:rsidR="00FB377A">
        <w:rPr>
          <w:rFonts w:asciiTheme="minorEastAsia" w:hAnsiTheme="minorEastAsia" w:hint="eastAsia"/>
          <w:bCs/>
          <w:color w:val="333333"/>
          <w:sz w:val="28"/>
          <w:szCs w:val="28"/>
        </w:rPr>
        <w:t>、</w:t>
      </w:r>
      <w:r w:rsidR="00FB377A" w:rsidRPr="00FC2CEE">
        <w:rPr>
          <w:rFonts w:asciiTheme="minorEastAsia" w:hAnsiTheme="minorEastAsia" w:cs="宋体"/>
          <w:bCs/>
          <w:color w:val="333333"/>
          <w:kern w:val="0"/>
          <w:sz w:val="28"/>
          <w:szCs w:val="28"/>
        </w:rPr>
        <w:t>“新时期国有企业改革进展与任务”</w:t>
      </w:r>
      <w:r w:rsidR="00FB377A">
        <w:rPr>
          <w:rFonts w:asciiTheme="minorEastAsia" w:hAnsiTheme="minorEastAsia" w:cs="宋体"/>
          <w:bCs/>
          <w:color w:val="333333"/>
          <w:kern w:val="0"/>
          <w:sz w:val="28"/>
          <w:szCs w:val="28"/>
        </w:rPr>
        <w:t>主题讲座</w:t>
      </w:r>
      <w:r>
        <w:rPr>
          <w:rFonts w:ascii="宋体" w:eastAsia="宋体" w:hAnsi="宋体" w:cs="宋体" w:hint="eastAsia"/>
          <w:sz w:val="28"/>
          <w:szCs w:val="28"/>
        </w:rPr>
        <w:t>等活动。经济时事热点问题研讨会针对当下最为热点的经济现象，邀请到在这一领域颇有研究的老师和学生共同探讨分析，通过知识火花的相互碰撞，提高同学们对经济热点问题的敏感性和理解程度；理论联系实际论文大赛是一项面向全院本科生征集与经济有关的实践类、学术类论文并由专业的指导老师进行审评的竞赛类活动，旨在提高我院同学的论文写作水平，在院内营造出浓厚的学术氛围；“通联杯”对冲基金梦想大赛使同学们更好地了解金融知识并锻炼应用实践能力</w:t>
      </w:r>
      <w:r w:rsidR="00FB377A">
        <w:rPr>
          <w:rFonts w:ascii="宋体" w:eastAsia="宋体" w:hAnsi="宋体" w:cs="宋体" w:hint="eastAsia"/>
          <w:sz w:val="28"/>
          <w:szCs w:val="28"/>
        </w:rPr>
        <w:t>。</w:t>
      </w:r>
      <w:r>
        <w:rPr>
          <w:rFonts w:ascii="宋体" w:eastAsia="宋体" w:hAnsi="宋体" w:cs="宋体" w:hint="eastAsia"/>
          <w:sz w:val="28"/>
          <w:szCs w:val="28"/>
        </w:rPr>
        <w:t>辩论赛使大</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同学更快的融入集体，体会头脑风暴与语言碰撞的魅力；VOU外语协会的英语角、图书交流社的“一个人一本书”系列分享活动让同学们在趣味中学习，提升个人知识素养。</w:t>
      </w:r>
    </w:p>
    <w:p w:rsidR="00547B3B" w:rsidRDefault="00547B3B" w:rsidP="00547B3B">
      <w:pPr>
        <w:ind w:firstLine="465"/>
        <w:rPr>
          <w:rFonts w:asciiTheme="minorEastAsia" w:hAnsiTheme="minorEastAsia"/>
          <w:sz w:val="28"/>
          <w:szCs w:val="28"/>
        </w:rPr>
      </w:pPr>
      <w:r w:rsidRPr="001B2E46">
        <w:rPr>
          <w:rFonts w:asciiTheme="minorEastAsia" w:hAnsiTheme="minorEastAsia" w:hint="eastAsia"/>
          <w:sz w:val="28"/>
          <w:szCs w:val="28"/>
        </w:rPr>
        <w:t>三、以创新创业为突破，引导青年学生发展</w:t>
      </w:r>
    </w:p>
    <w:p w:rsidR="00617D64" w:rsidRDefault="00617D64" w:rsidP="00FB377A">
      <w:pPr>
        <w:ind w:firstLineChars="200" w:firstLine="560"/>
        <w:rPr>
          <w:rFonts w:ascii="宋体" w:eastAsia="宋体" w:hAnsi="宋体" w:cs="宋体"/>
          <w:sz w:val="28"/>
          <w:szCs w:val="28"/>
        </w:rPr>
      </w:pPr>
      <w:r>
        <w:rPr>
          <w:rFonts w:ascii="宋体" w:eastAsia="宋体" w:hAnsi="宋体" w:cs="宋体" w:hint="eastAsia"/>
          <w:sz w:val="28"/>
          <w:szCs w:val="28"/>
        </w:rPr>
        <w:t>本年度中，我学院共举办</w:t>
      </w:r>
      <w:r w:rsidR="00BC73F5">
        <w:rPr>
          <w:rFonts w:ascii="宋体" w:eastAsia="宋体" w:hAnsi="宋体" w:cs="宋体" w:hint="eastAsia"/>
          <w:sz w:val="28"/>
          <w:szCs w:val="28"/>
        </w:rPr>
        <w:t>6</w:t>
      </w:r>
      <w:r w:rsidR="00FB377A">
        <w:rPr>
          <w:rFonts w:ascii="宋体" w:eastAsia="宋体" w:hAnsi="宋体" w:cs="宋体" w:hint="eastAsia"/>
          <w:sz w:val="28"/>
          <w:szCs w:val="28"/>
        </w:rPr>
        <w:t>次</w:t>
      </w:r>
      <w:r>
        <w:rPr>
          <w:rFonts w:ascii="宋体" w:eastAsia="宋体" w:hAnsi="宋体" w:cs="宋体" w:hint="eastAsia"/>
          <w:sz w:val="28"/>
          <w:szCs w:val="28"/>
        </w:rPr>
        <w:t>创新创业类讲座。“中博诚通”讲座</w:t>
      </w:r>
      <w:r w:rsidR="0044660C">
        <w:rPr>
          <w:rFonts w:ascii="宋体" w:eastAsia="宋体" w:hAnsi="宋体" w:cs="宋体" w:hint="eastAsia"/>
          <w:sz w:val="28"/>
          <w:szCs w:val="28"/>
        </w:rPr>
        <w:t>、</w:t>
      </w:r>
      <w:r w:rsidR="00FB377A">
        <w:rPr>
          <w:rFonts w:ascii="宋体" w:eastAsia="宋体" w:hAnsi="宋体" w:cs="宋体" w:hint="eastAsia"/>
          <w:sz w:val="28"/>
          <w:szCs w:val="28"/>
        </w:rPr>
        <w:t>“职业梦”线上讲座、</w:t>
      </w:r>
      <w:r w:rsidR="0044660C">
        <w:rPr>
          <w:rFonts w:ascii="宋体" w:eastAsia="宋体" w:hAnsi="宋体" w:cs="宋体" w:hint="eastAsia"/>
          <w:sz w:val="28"/>
          <w:szCs w:val="28"/>
        </w:rPr>
        <w:t>“0</w:t>
      </w:r>
      <w:r w:rsidR="0044660C" w:rsidRPr="0044660C">
        <w:rPr>
          <w:rFonts w:ascii="宋体" w:eastAsia="宋体" w:hAnsi="宋体" w:cs="宋体"/>
          <w:sz w:val="28"/>
          <w:szCs w:val="28"/>
        </w:rPr>
        <w:t>创动未来，经彩人生</w:t>
      </w:r>
      <w:r w:rsidR="0044660C">
        <w:rPr>
          <w:rFonts w:ascii="宋体" w:eastAsia="宋体" w:hAnsi="宋体" w:cs="宋体" w:hint="eastAsia"/>
          <w:sz w:val="28"/>
          <w:szCs w:val="28"/>
        </w:rPr>
        <w:t>”</w:t>
      </w:r>
      <w:proofErr w:type="gramStart"/>
      <w:r>
        <w:rPr>
          <w:rFonts w:ascii="宋体" w:eastAsia="宋体" w:hAnsi="宋体" w:cs="宋体" w:hint="eastAsia"/>
          <w:sz w:val="28"/>
          <w:szCs w:val="28"/>
        </w:rPr>
        <w:t>曲悲岩</w:t>
      </w:r>
      <w:proofErr w:type="gramEnd"/>
      <w:r>
        <w:rPr>
          <w:rFonts w:ascii="宋体" w:eastAsia="宋体" w:hAnsi="宋体" w:cs="宋体" w:hint="eastAsia"/>
          <w:sz w:val="28"/>
          <w:szCs w:val="28"/>
        </w:rPr>
        <w:t>先生</w:t>
      </w:r>
      <w:r w:rsidR="00FB377A">
        <w:rPr>
          <w:rFonts w:ascii="宋体" w:eastAsia="宋体" w:hAnsi="宋体" w:cs="宋体" w:hint="eastAsia"/>
          <w:sz w:val="28"/>
          <w:szCs w:val="28"/>
        </w:rPr>
        <w:t>讲座以及</w:t>
      </w:r>
      <w:r w:rsidR="0044660C">
        <w:rPr>
          <w:rFonts w:ascii="宋体" w:eastAsia="宋体" w:hAnsi="宋体" w:cs="宋体" w:hint="eastAsia"/>
          <w:sz w:val="28"/>
          <w:szCs w:val="28"/>
        </w:rPr>
        <w:t>“</w:t>
      </w:r>
      <w:r w:rsidR="00FB377A">
        <w:rPr>
          <w:rFonts w:ascii="宋体" w:eastAsia="宋体" w:hAnsi="宋体" w:cs="宋体" w:hint="eastAsia"/>
          <w:sz w:val="28"/>
          <w:szCs w:val="28"/>
        </w:rPr>
        <w:t>思想分享创业</w:t>
      </w:r>
      <w:r w:rsidR="0044660C">
        <w:rPr>
          <w:rFonts w:ascii="宋体" w:eastAsia="宋体" w:hAnsi="宋体" w:cs="宋体" w:hint="eastAsia"/>
          <w:sz w:val="28"/>
          <w:szCs w:val="28"/>
        </w:rPr>
        <w:t>”</w:t>
      </w:r>
      <w:r w:rsidR="00FB377A">
        <w:rPr>
          <w:rFonts w:ascii="宋体" w:eastAsia="宋体" w:hAnsi="宋体" w:cs="宋体" w:hint="eastAsia"/>
          <w:sz w:val="28"/>
          <w:szCs w:val="28"/>
        </w:rPr>
        <w:t>讲座、</w:t>
      </w:r>
      <w:r w:rsidR="00FB377A" w:rsidRPr="00FB377A">
        <w:rPr>
          <w:rFonts w:ascii="宋体" w:eastAsia="宋体" w:hAnsi="宋体" w:cs="宋体"/>
          <w:sz w:val="28"/>
          <w:szCs w:val="28"/>
        </w:rPr>
        <w:t>“梦想为马 坚韧为</w:t>
      </w:r>
      <w:proofErr w:type="gramStart"/>
      <w:r w:rsidR="00FB377A" w:rsidRPr="00FB377A">
        <w:rPr>
          <w:rFonts w:ascii="宋体" w:eastAsia="宋体" w:hAnsi="宋体" w:cs="宋体"/>
          <w:sz w:val="28"/>
          <w:szCs w:val="28"/>
        </w:rPr>
        <w:t>缰</w:t>
      </w:r>
      <w:proofErr w:type="gramEnd"/>
      <w:r w:rsidR="0044660C">
        <w:rPr>
          <w:rFonts w:ascii="宋体" w:eastAsia="宋体" w:hAnsi="宋体" w:cs="宋体" w:hint="eastAsia"/>
          <w:sz w:val="28"/>
          <w:szCs w:val="28"/>
        </w:rPr>
        <w:t>”</w:t>
      </w:r>
      <w:r w:rsidR="00FB377A" w:rsidRPr="00FB377A">
        <w:rPr>
          <w:rFonts w:ascii="宋体" w:eastAsia="宋体" w:hAnsi="宋体" w:cs="宋体"/>
          <w:sz w:val="28"/>
          <w:szCs w:val="28"/>
        </w:rPr>
        <w:t xml:space="preserve">第七届 </w:t>
      </w:r>
      <w:proofErr w:type="spellStart"/>
      <w:r w:rsidR="00FB377A" w:rsidRPr="00FB377A">
        <w:rPr>
          <w:rFonts w:ascii="宋体" w:eastAsia="宋体" w:hAnsi="宋体" w:cs="宋体"/>
          <w:sz w:val="28"/>
          <w:szCs w:val="28"/>
        </w:rPr>
        <w:t>TEDxJLU</w:t>
      </w:r>
      <w:proofErr w:type="spellEnd"/>
      <w:r w:rsidR="00FB377A" w:rsidRPr="00FB377A">
        <w:rPr>
          <w:rFonts w:ascii="宋体" w:eastAsia="宋体" w:hAnsi="宋体" w:cs="宋体"/>
          <w:sz w:val="28"/>
          <w:szCs w:val="28"/>
        </w:rPr>
        <w:t>“依米”</w:t>
      </w:r>
      <w:r w:rsidR="00FB377A">
        <w:rPr>
          <w:rFonts w:ascii="宋体" w:eastAsia="宋体" w:hAnsi="宋体" w:cs="宋体" w:hint="eastAsia"/>
          <w:sz w:val="28"/>
          <w:szCs w:val="28"/>
        </w:rPr>
        <w:t>分享会</w:t>
      </w:r>
      <w:r w:rsidR="00BC73F5">
        <w:rPr>
          <w:rFonts w:ascii="宋体" w:eastAsia="宋体" w:hAnsi="宋体" w:cs="宋体" w:hint="eastAsia"/>
          <w:sz w:val="28"/>
          <w:szCs w:val="28"/>
        </w:rPr>
        <w:t>、</w:t>
      </w:r>
      <w:r w:rsidR="00BC73F5" w:rsidRPr="00BC73F5">
        <w:rPr>
          <w:rFonts w:ascii="宋体" w:eastAsia="宋体" w:hAnsi="宋体" w:cs="宋体"/>
          <w:sz w:val="28"/>
          <w:szCs w:val="28"/>
        </w:rPr>
        <w:t>全球创业周中国站“创业课堂”校园巡讲吉林大学</w:t>
      </w:r>
      <w:proofErr w:type="gramStart"/>
      <w:r w:rsidR="00BC73F5" w:rsidRPr="00BC73F5">
        <w:rPr>
          <w:rFonts w:ascii="宋体" w:eastAsia="宋体" w:hAnsi="宋体" w:cs="宋体"/>
          <w:sz w:val="28"/>
          <w:szCs w:val="28"/>
        </w:rPr>
        <w:t>站</w:t>
      </w:r>
      <w:r w:rsidR="00BC73F5">
        <w:rPr>
          <w:rFonts w:ascii="宋体" w:eastAsia="宋体" w:hAnsi="宋体" w:cs="宋体" w:hint="eastAsia"/>
          <w:sz w:val="28"/>
          <w:szCs w:val="28"/>
        </w:rPr>
        <w:t>邀请</w:t>
      </w:r>
      <w:proofErr w:type="gramEnd"/>
      <w:r w:rsidR="00BC73F5">
        <w:rPr>
          <w:rFonts w:ascii="宋体" w:eastAsia="宋体" w:hAnsi="宋体" w:cs="宋体" w:hint="eastAsia"/>
          <w:sz w:val="28"/>
          <w:szCs w:val="28"/>
        </w:rPr>
        <w:t>到</w:t>
      </w:r>
      <w:r w:rsidR="00BC73F5" w:rsidRPr="00BC73F5">
        <w:rPr>
          <w:rFonts w:ascii="宋体" w:eastAsia="宋体" w:hAnsi="宋体" w:cs="宋体"/>
          <w:sz w:val="28"/>
          <w:szCs w:val="28"/>
        </w:rPr>
        <w:t>吉林省吉商商会副秘书长林庆龙先生</w:t>
      </w:r>
      <w:r w:rsidR="00BC73F5">
        <w:rPr>
          <w:rFonts w:ascii="宋体" w:eastAsia="宋体" w:hAnsi="宋体" w:cs="宋体" w:hint="eastAsia"/>
          <w:sz w:val="28"/>
          <w:szCs w:val="28"/>
        </w:rPr>
        <w:t>等多名企业家和创业团队。</w:t>
      </w:r>
    </w:p>
    <w:p w:rsidR="00617D64" w:rsidRPr="0044660C" w:rsidRDefault="0044660C" w:rsidP="0044660C">
      <w:pPr>
        <w:ind w:firstLineChars="200" w:firstLine="560"/>
        <w:rPr>
          <w:rFonts w:ascii="宋体" w:eastAsia="宋体" w:hAnsi="宋体" w:cs="宋体"/>
          <w:sz w:val="28"/>
          <w:szCs w:val="28"/>
        </w:rPr>
      </w:pPr>
      <w:r>
        <w:rPr>
          <w:rFonts w:ascii="宋体" w:eastAsia="宋体" w:hAnsi="宋体" w:cs="宋体" w:hint="eastAsia"/>
          <w:sz w:val="28"/>
          <w:szCs w:val="28"/>
        </w:rPr>
        <w:lastRenderedPageBreak/>
        <w:t>举办</w:t>
      </w:r>
      <w:r w:rsidR="00617D64">
        <w:rPr>
          <w:rFonts w:ascii="宋体" w:eastAsia="宋体" w:hAnsi="宋体" w:cs="宋体" w:hint="eastAsia"/>
          <w:sz w:val="28"/>
          <w:szCs w:val="28"/>
        </w:rPr>
        <w:t>“创想吉大”</w:t>
      </w:r>
      <w:proofErr w:type="gramStart"/>
      <w:r w:rsidR="00617D64">
        <w:rPr>
          <w:rFonts w:ascii="宋体" w:eastAsia="宋体" w:hAnsi="宋体" w:cs="宋体" w:hint="eastAsia"/>
          <w:sz w:val="28"/>
          <w:szCs w:val="28"/>
        </w:rPr>
        <w:t>众筹比赛</w:t>
      </w:r>
      <w:proofErr w:type="gramEnd"/>
      <w:r w:rsidR="00617D64">
        <w:rPr>
          <w:rFonts w:ascii="宋体" w:eastAsia="宋体" w:hAnsi="宋体" w:cs="宋体" w:hint="eastAsia"/>
          <w:sz w:val="28"/>
          <w:szCs w:val="28"/>
        </w:rPr>
        <w:t>，每个创业团队将项目</w:t>
      </w:r>
      <w:proofErr w:type="gramStart"/>
      <w:r w:rsidR="00617D64">
        <w:rPr>
          <w:rFonts w:ascii="宋体" w:eastAsia="宋体" w:hAnsi="宋体" w:cs="宋体" w:hint="eastAsia"/>
          <w:sz w:val="28"/>
          <w:szCs w:val="28"/>
        </w:rPr>
        <w:t>放到众筹平台</w:t>
      </w:r>
      <w:proofErr w:type="gramEnd"/>
      <w:r w:rsidR="00617D64">
        <w:rPr>
          <w:rFonts w:ascii="宋体" w:eastAsia="宋体" w:hAnsi="宋体" w:cs="宋体" w:hint="eastAsia"/>
          <w:sz w:val="28"/>
          <w:szCs w:val="28"/>
        </w:rPr>
        <w:t>上进行宣传，在传统的创业比赛中</w:t>
      </w:r>
      <w:proofErr w:type="gramStart"/>
      <w:r w:rsidR="00617D64">
        <w:rPr>
          <w:rFonts w:ascii="宋体" w:eastAsia="宋体" w:hAnsi="宋体" w:cs="宋体" w:hint="eastAsia"/>
          <w:sz w:val="28"/>
          <w:szCs w:val="28"/>
        </w:rPr>
        <w:t>加入众筹的</w:t>
      </w:r>
      <w:proofErr w:type="gramEnd"/>
      <w:r w:rsidR="00617D64">
        <w:rPr>
          <w:rFonts w:ascii="宋体" w:eastAsia="宋体" w:hAnsi="宋体" w:cs="宋体" w:hint="eastAsia"/>
          <w:sz w:val="28"/>
          <w:szCs w:val="28"/>
        </w:rPr>
        <w:t>形式，让经济学子将理论知识成功运用实践。吉林大学首届“Mr. Finance ”炒股大赛：我们模拟炒股实战，开展虚拟的炒股比赛，培养经济学子的专业思维。</w:t>
      </w:r>
      <w:r w:rsidR="00617D64">
        <w:rPr>
          <w:rFonts w:ascii="宋体" w:eastAsia="宋体" w:hAnsi="宋体" w:cs="宋体" w:hint="eastAsia"/>
          <w:sz w:val="28"/>
          <w:szCs w:val="28"/>
        </w:rPr>
        <w:br/>
        <w:t xml:space="preserve">   最具创新性和创业引领和指导意义的应该就是目前初步建立的大学生创业</w:t>
      </w:r>
      <w:bookmarkStart w:id="0" w:name="_GoBack"/>
      <w:bookmarkEnd w:id="0"/>
      <w:r w:rsidR="00617D64">
        <w:rPr>
          <w:rFonts w:ascii="宋体" w:eastAsia="宋体" w:hAnsi="宋体" w:cs="宋体" w:hint="eastAsia"/>
          <w:sz w:val="28"/>
          <w:szCs w:val="28"/>
        </w:rPr>
        <w:t>援助中心，这一中心以吉林大学经济学院为依托，集经济学院师生之力为大学生提供经济常识和人才的指导</w:t>
      </w:r>
      <w:proofErr w:type="gramStart"/>
      <w:r w:rsidR="00617D64">
        <w:rPr>
          <w:rFonts w:ascii="宋体" w:eastAsia="宋体" w:hAnsi="宋体" w:cs="宋体" w:hint="eastAsia"/>
          <w:sz w:val="28"/>
          <w:szCs w:val="28"/>
        </w:rPr>
        <w:t>和援</w:t>
      </w:r>
      <w:proofErr w:type="gramEnd"/>
      <w:r w:rsidR="00617D64">
        <w:rPr>
          <w:rFonts w:ascii="宋体" w:eastAsia="宋体" w:hAnsi="宋体" w:cs="宋体" w:hint="eastAsia"/>
          <w:sz w:val="28"/>
          <w:szCs w:val="28"/>
        </w:rPr>
        <w:t>助，并开辟了线上援助渠道——开发创业援助APP，是大学生创业者的经济知识援助需求切实得到满足。</w:t>
      </w:r>
    </w:p>
    <w:p w:rsidR="00547B3B" w:rsidRDefault="00547B3B" w:rsidP="00547B3B">
      <w:pPr>
        <w:ind w:firstLine="465"/>
        <w:rPr>
          <w:rFonts w:asciiTheme="minorEastAsia" w:hAnsiTheme="minorEastAsia"/>
          <w:sz w:val="28"/>
          <w:szCs w:val="28"/>
        </w:rPr>
      </w:pPr>
      <w:r w:rsidRPr="001B2E46">
        <w:rPr>
          <w:rFonts w:asciiTheme="minorEastAsia" w:hAnsiTheme="minorEastAsia" w:hint="eastAsia"/>
          <w:sz w:val="28"/>
          <w:szCs w:val="28"/>
        </w:rPr>
        <w:t>四、以社会实践为依托，组织青年学生进步</w:t>
      </w:r>
    </w:p>
    <w:p w:rsidR="0044660C" w:rsidRPr="00B705FC" w:rsidRDefault="00B705FC" w:rsidP="00B705FC">
      <w:pPr>
        <w:widowControl/>
        <w:spacing w:line="525" w:lineRule="atLeast"/>
        <w:jc w:val="left"/>
        <w:rPr>
          <w:rFonts w:asciiTheme="minorEastAsia" w:hAnsiTheme="minorEastAsia" w:cs="宋体"/>
          <w:bCs/>
          <w:color w:val="333333"/>
          <w:kern w:val="0"/>
          <w:sz w:val="28"/>
          <w:szCs w:val="28"/>
        </w:rPr>
      </w:pPr>
      <w:r>
        <w:rPr>
          <w:rFonts w:hint="eastAsia"/>
          <w:sz w:val="28"/>
          <w:szCs w:val="28"/>
        </w:rPr>
        <w:t xml:space="preserve">    </w:t>
      </w:r>
      <w:r w:rsidRPr="00B705FC">
        <w:rPr>
          <w:rFonts w:asciiTheme="minorEastAsia" w:hAnsiTheme="minorEastAsia" w:hint="eastAsia"/>
          <w:sz w:val="28"/>
          <w:szCs w:val="28"/>
        </w:rPr>
        <w:t xml:space="preserve"> </w:t>
      </w:r>
      <w:r w:rsidR="0044660C" w:rsidRPr="00B705FC">
        <w:rPr>
          <w:rFonts w:asciiTheme="minorEastAsia" w:hAnsiTheme="minorEastAsia" w:hint="eastAsia"/>
          <w:sz w:val="28"/>
          <w:szCs w:val="28"/>
        </w:rPr>
        <w:t>带领学生发起爱心包裹活动，为山区孩子送去温暖；</w:t>
      </w:r>
      <w:r w:rsidRPr="00B705FC">
        <w:rPr>
          <w:rFonts w:asciiTheme="minorEastAsia" w:hAnsiTheme="minorEastAsia" w:hint="eastAsia"/>
          <w:sz w:val="28"/>
          <w:szCs w:val="28"/>
        </w:rPr>
        <w:t>开展</w:t>
      </w:r>
      <w:r w:rsidRPr="00B705FC">
        <w:rPr>
          <w:rFonts w:asciiTheme="minorEastAsia" w:hAnsiTheme="minorEastAsia"/>
          <w:bCs/>
          <w:sz w:val="28"/>
          <w:szCs w:val="28"/>
        </w:rPr>
        <w:t>“公益创意拍卖会”</w:t>
      </w:r>
      <w:r w:rsidRPr="00B705FC">
        <w:rPr>
          <w:rFonts w:asciiTheme="minorEastAsia" w:hAnsiTheme="minorEastAsia" w:hint="eastAsia"/>
          <w:bCs/>
          <w:sz w:val="28"/>
          <w:szCs w:val="28"/>
        </w:rPr>
        <w:t>、</w:t>
      </w:r>
      <w:r w:rsidRPr="00B705FC">
        <w:rPr>
          <w:rFonts w:asciiTheme="minorEastAsia" w:hAnsiTheme="minorEastAsia"/>
          <w:bCs/>
          <w:sz w:val="28"/>
          <w:szCs w:val="28"/>
        </w:rPr>
        <w:t xml:space="preserve"> 世界残疾人日手语展演</w:t>
      </w:r>
      <w:r w:rsidRPr="00B705FC">
        <w:rPr>
          <w:rFonts w:asciiTheme="minorEastAsia" w:hAnsiTheme="minorEastAsia" w:hint="eastAsia"/>
          <w:sz w:val="28"/>
          <w:szCs w:val="28"/>
        </w:rPr>
        <w:t>、“</w:t>
      </w:r>
      <w:r w:rsidRPr="00B705FC">
        <w:rPr>
          <w:rFonts w:asciiTheme="minorEastAsia" w:hAnsiTheme="minorEastAsia"/>
          <w:color w:val="333333"/>
          <w:sz w:val="28"/>
          <w:szCs w:val="28"/>
        </w:rPr>
        <w:t>环保沙龙</w:t>
      </w:r>
      <w:r w:rsidRPr="00B705FC">
        <w:rPr>
          <w:rFonts w:asciiTheme="minorEastAsia" w:hAnsiTheme="minorEastAsia" w:hint="eastAsia"/>
          <w:color w:val="333333"/>
          <w:sz w:val="28"/>
          <w:szCs w:val="28"/>
        </w:rPr>
        <w:t>”</w:t>
      </w:r>
      <w:r w:rsidRPr="00B705FC">
        <w:rPr>
          <w:rFonts w:asciiTheme="minorEastAsia" w:hAnsiTheme="minorEastAsia" w:hint="eastAsia"/>
          <w:sz w:val="28"/>
          <w:szCs w:val="28"/>
        </w:rPr>
        <w:t>宣传口罩防雾霾的知识，提高同学们的环保理念</w:t>
      </w:r>
      <w:r w:rsidRPr="00B705FC">
        <w:rPr>
          <w:rFonts w:asciiTheme="minorEastAsia" w:hAnsiTheme="minorEastAsia" w:hint="eastAsia"/>
          <w:color w:val="333333"/>
          <w:sz w:val="28"/>
          <w:szCs w:val="28"/>
        </w:rPr>
        <w:t>、开展</w:t>
      </w:r>
      <w:r w:rsidRPr="00B705FC">
        <w:rPr>
          <w:rFonts w:asciiTheme="minorEastAsia" w:hAnsiTheme="minorEastAsia" w:cs="宋体" w:hint="eastAsia"/>
          <w:bCs/>
          <w:color w:val="333333"/>
          <w:kern w:val="0"/>
          <w:sz w:val="28"/>
          <w:szCs w:val="28"/>
        </w:rPr>
        <w:t>“</w:t>
      </w:r>
      <w:r w:rsidRPr="00B705FC">
        <w:rPr>
          <w:rFonts w:asciiTheme="minorEastAsia" w:hAnsiTheme="minorEastAsia" w:cs="宋体"/>
          <w:bCs/>
          <w:color w:val="333333"/>
          <w:kern w:val="0"/>
          <w:sz w:val="28"/>
          <w:szCs w:val="28"/>
        </w:rPr>
        <w:t>种子变绿植，梦想在发芽</w:t>
      </w:r>
      <w:r w:rsidRPr="00B705FC">
        <w:rPr>
          <w:rFonts w:asciiTheme="minorEastAsia" w:hAnsiTheme="minorEastAsia" w:cs="宋体" w:hint="eastAsia"/>
          <w:bCs/>
          <w:color w:val="333333"/>
          <w:kern w:val="0"/>
          <w:sz w:val="28"/>
          <w:szCs w:val="28"/>
        </w:rPr>
        <w:t>”</w:t>
      </w:r>
      <w:r w:rsidRPr="00B705FC">
        <w:rPr>
          <w:rFonts w:asciiTheme="minorEastAsia" w:hAnsiTheme="minorEastAsia" w:cs="宋体"/>
          <w:bCs/>
          <w:color w:val="333333"/>
          <w:kern w:val="0"/>
          <w:sz w:val="28"/>
          <w:szCs w:val="28"/>
        </w:rPr>
        <w:t>ICE智慧环保协会绿植领养环保项目</w:t>
      </w:r>
      <w:r w:rsidRPr="00B705FC">
        <w:rPr>
          <w:rFonts w:asciiTheme="minorEastAsia" w:hAnsiTheme="minorEastAsia" w:cs="宋体" w:hint="eastAsia"/>
          <w:bCs/>
          <w:color w:val="333333"/>
          <w:kern w:val="0"/>
          <w:sz w:val="28"/>
          <w:szCs w:val="28"/>
        </w:rPr>
        <w:t>、</w:t>
      </w:r>
      <w:r w:rsidRPr="00B705FC">
        <w:rPr>
          <w:rFonts w:asciiTheme="minorEastAsia" w:hAnsiTheme="minorEastAsia"/>
          <w:bCs/>
          <w:sz w:val="28"/>
          <w:szCs w:val="28"/>
        </w:rPr>
        <w:t>“走进无声世界</w:t>
      </w:r>
      <w:r w:rsidR="00521F80">
        <w:rPr>
          <w:rFonts w:asciiTheme="minorEastAsia" w:hAnsiTheme="minorEastAsia" w:hint="eastAsia"/>
          <w:bCs/>
          <w:sz w:val="28"/>
          <w:szCs w:val="28"/>
        </w:rPr>
        <w:t>，</w:t>
      </w:r>
      <w:r w:rsidRPr="00B705FC">
        <w:rPr>
          <w:rFonts w:asciiTheme="minorEastAsia" w:hAnsiTheme="minorEastAsia"/>
          <w:bCs/>
          <w:sz w:val="28"/>
          <w:szCs w:val="28"/>
        </w:rPr>
        <w:t>感受手语之美”心语手语小课堂</w:t>
      </w:r>
      <w:r w:rsidRPr="00B705FC">
        <w:rPr>
          <w:rFonts w:asciiTheme="minorEastAsia" w:hAnsiTheme="minorEastAsia" w:hint="eastAsia"/>
          <w:sz w:val="28"/>
          <w:szCs w:val="28"/>
        </w:rPr>
        <w:t>、</w:t>
      </w:r>
      <w:r w:rsidRPr="00B705FC">
        <w:rPr>
          <w:rFonts w:asciiTheme="minorEastAsia" w:hAnsiTheme="minorEastAsia"/>
          <w:bCs/>
          <w:sz w:val="28"/>
          <w:szCs w:val="28"/>
        </w:rPr>
        <w:t>“启程梦想，播种希望”朝阳小学周末义务家教项目</w:t>
      </w:r>
      <w:r w:rsidRPr="00B705FC">
        <w:rPr>
          <w:rFonts w:asciiTheme="minorEastAsia" w:hAnsiTheme="minorEastAsia" w:hint="eastAsia"/>
          <w:color w:val="333333"/>
          <w:sz w:val="28"/>
          <w:szCs w:val="28"/>
        </w:rPr>
        <w:t>、</w:t>
      </w:r>
      <w:r w:rsidRPr="00B705FC">
        <w:rPr>
          <w:rFonts w:asciiTheme="minorEastAsia" w:hAnsiTheme="minorEastAsia" w:cs="宋体" w:hint="eastAsia"/>
          <w:bCs/>
          <w:color w:val="333333"/>
          <w:kern w:val="0"/>
          <w:sz w:val="28"/>
          <w:szCs w:val="28"/>
        </w:rPr>
        <w:t>开展</w:t>
      </w:r>
      <w:r w:rsidRPr="008648E1">
        <w:rPr>
          <w:rFonts w:asciiTheme="minorEastAsia" w:hAnsiTheme="minorEastAsia" w:cs="宋体"/>
          <w:bCs/>
          <w:color w:val="333333"/>
          <w:kern w:val="0"/>
          <w:sz w:val="28"/>
          <w:szCs w:val="28"/>
        </w:rPr>
        <w:t>争当青年好网民 发出网络“好声音</w:t>
      </w:r>
      <w:r w:rsidRPr="00B705FC">
        <w:rPr>
          <w:rFonts w:asciiTheme="minorEastAsia" w:hAnsiTheme="minorEastAsia" w:cs="宋体"/>
          <w:bCs/>
          <w:color w:val="333333"/>
          <w:kern w:val="0"/>
          <w:sz w:val="28"/>
          <w:szCs w:val="28"/>
        </w:rPr>
        <w:t>”</w:t>
      </w:r>
      <w:r w:rsidRPr="008648E1">
        <w:rPr>
          <w:rFonts w:asciiTheme="minorEastAsia" w:hAnsiTheme="minorEastAsia" w:cs="宋体"/>
          <w:bCs/>
          <w:color w:val="333333"/>
          <w:kern w:val="0"/>
          <w:sz w:val="28"/>
          <w:szCs w:val="28"/>
        </w:rPr>
        <w:t>青年网络文明志愿行动</w:t>
      </w:r>
      <w:r w:rsidRPr="00B705FC">
        <w:rPr>
          <w:rFonts w:asciiTheme="minorEastAsia" w:hAnsiTheme="minorEastAsia" w:cs="宋体" w:hint="eastAsia"/>
          <w:bCs/>
          <w:color w:val="333333"/>
          <w:kern w:val="0"/>
          <w:sz w:val="28"/>
          <w:szCs w:val="28"/>
        </w:rPr>
        <w:t>。</w:t>
      </w:r>
      <w:r w:rsidR="0044660C" w:rsidRPr="00B705FC">
        <w:rPr>
          <w:rFonts w:asciiTheme="minorEastAsia" w:hAnsiTheme="minorEastAsia" w:hint="eastAsia"/>
          <w:sz w:val="28"/>
          <w:szCs w:val="28"/>
        </w:rPr>
        <w:t>走进</w:t>
      </w:r>
      <w:proofErr w:type="gramStart"/>
      <w:r w:rsidR="0044660C" w:rsidRPr="00B705FC">
        <w:rPr>
          <w:rFonts w:asciiTheme="minorEastAsia" w:hAnsiTheme="minorEastAsia" w:hint="eastAsia"/>
          <w:sz w:val="28"/>
          <w:szCs w:val="28"/>
        </w:rPr>
        <w:t>长春育龙特殊教育</w:t>
      </w:r>
      <w:proofErr w:type="gramEnd"/>
      <w:r w:rsidR="0044660C" w:rsidRPr="00B705FC">
        <w:rPr>
          <w:rFonts w:asciiTheme="minorEastAsia" w:hAnsiTheme="minorEastAsia" w:hint="eastAsia"/>
          <w:sz w:val="28"/>
          <w:szCs w:val="28"/>
        </w:rPr>
        <w:t>学院，陪伴孩子们学习游戏，为他们带去欢乐；走进朝阳小学，组织了周末义务家教活动；在长春市残联建立志愿服务基地，并在校内设立志愿服务团队专项对接残联工作，使需要帮助的残疾人群体和学生志愿者双向需求得到满足，促进经济学院志愿服务工作向纵深发展。</w:t>
      </w:r>
    </w:p>
    <w:p w:rsidR="008648E1" w:rsidRDefault="00B705FC" w:rsidP="00B705FC">
      <w:pPr>
        <w:ind w:firstLineChars="200" w:firstLine="560"/>
        <w:jc w:val="left"/>
        <w:rPr>
          <w:rFonts w:asciiTheme="minorEastAsia" w:hAnsiTheme="minorEastAsia"/>
          <w:color w:val="333333"/>
          <w:sz w:val="28"/>
          <w:szCs w:val="28"/>
        </w:rPr>
      </w:pPr>
      <w:r>
        <w:rPr>
          <w:rFonts w:asciiTheme="minorEastAsia" w:hAnsiTheme="minorEastAsia" w:hint="eastAsia"/>
          <w:sz w:val="28"/>
          <w:szCs w:val="28"/>
        </w:rPr>
        <w:t>开展“</w:t>
      </w:r>
      <w:r w:rsidR="008648E1" w:rsidRPr="00B705FC">
        <w:rPr>
          <w:rFonts w:asciiTheme="minorEastAsia" w:hAnsiTheme="minorEastAsia"/>
          <w:bCs/>
          <w:color w:val="333333"/>
          <w:sz w:val="28"/>
          <w:szCs w:val="28"/>
        </w:rPr>
        <w:t>志行在身边”系列活动之“翰墨书香行”</w:t>
      </w:r>
      <w:r>
        <w:rPr>
          <w:rFonts w:asciiTheme="minorEastAsia" w:hAnsiTheme="minorEastAsia" w:hint="eastAsia"/>
          <w:bCs/>
          <w:color w:val="333333"/>
          <w:sz w:val="28"/>
          <w:szCs w:val="28"/>
        </w:rPr>
        <w:t>活动</w:t>
      </w:r>
      <w:r w:rsidR="008648E1" w:rsidRPr="00B705FC">
        <w:rPr>
          <w:rFonts w:asciiTheme="minorEastAsia" w:hAnsiTheme="minorEastAsia"/>
          <w:bCs/>
          <w:color w:val="333333"/>
          <w:sz w:val="28"/>
          <w:szCs w:val="28"/>
        </w:rPr>
        <w:t>在吉林大学</w:t>
      </w:r>
      <w:r w:rsidR="008648E1" w:rsidRPr="00B705FC">
        <w:rPr>
          <w:rFonts w:asciiTheme="minorEastAsia" w:hAnsiTheme="minorEastAsia"/>
          <w:bCs/>
          <w:color w:val="333333"/>
          <w:sz w:val="28"/>
          <w:szCs w:val="28"/>
        </w:rPr>
        <w:lastRenderedPageBreak/>
        <w:t>大图书馆圆满举办</w:t>
      </w:r>
      <w:r>
        <w:rPr>
          <w:rFonts w:asciiTheme="minorEastAsia" w:hAnsiTheme="minorEastAsia" w:hint="eastAsia"/>
          <w:color w:val="333333"/>
          <w:sz w:val="28"/>
          <w:szCs w:val="28"/>
        </w:rPr>
        <w:t>通过</w:t>
      </w:r>
      <w:r w:rsidR="008648E1" w:rsidRPr="00B705FC">
        <w:rPr>
          <w:rFonts w:asciiTheme="minorEastAsia" w:hAnsiTheme="minorEastAsia"/>
          <w:color w:val="333333"/>
          <w:sz w:val="28"/>
          <w:szCs w:val="28"/>
        </w:rPr>
        <w:t>“微公益”感恩母校、服务师生</w:t>
      </w:r>
      <w:r>
        <w:rPr>
          <w:rFonts w:asciiTheme="minorEastAsia" w:hAnsiTheme="minorEastAsia" w:hint="eastAsia"/>
          <w:color w:val="333333"/>
          <w:sz w:val="28"/>
          <w:szCs w:val="28"/>
        </w:rPr>
        <w:t>，</w:t>
      </w:r>
      <w:r w:rsidR="008648E1" w:rsidRPr="00B705FC">
        <w:rPr>
          <w:rFonts w:asciiTheme="minorEastAsia" w:hAnsiTheme="minorEastAsia"/>
          <w:color w:val="333333"/>
          <w:sz w:val="28"/>
          <w:szCs w:val="28"/>
        </w:rPr>
        <w:t>从身边做起，从每一天做起，使学生回归志愿服务的本源意识，从而带动更多的人加入到维护校园环境、服务广大师生的行列。</w:t>
      </w:r>
    </w:p>
    <w:p w:rsidR="00B705FC" w:rsidRPr="00B705FC" w:rsidRDefault="00B705FC" w:rsidP="00B705FC">
      <w:pPr>
        <w:ind w:firstLineChars="200" w:firstLine="560"/>
        <w:jc w:val="left"/>
        <w:rPr>
          <w:rFonts w:asciiTheme="minorEastAsia" w:hAnsiTheme="minorEastAsia"/>
          <w:bCs/>
          <w:color w:val="333333"/>
          <w:sz w:val="28"/>
          <w:szCs w:val="28"/>
        </w:rPr>
      </w:pPr>
      <w:r w:rsidRPr="00B705FC">
        <w:rPr>
          <w:rFonts w:asciiTheme="minorEastAsia" w:hAnsiTheme="minorEastAsia"/>
          <w:bCs/>
          <w:color w:val="333333"/>
          <w:sz w:val="28"/>
          <w:szCs w:val="28"/>
        </w:rPr>
        <w:t>2015年12月5日是第30个国际志愿者日</w:t>
      </w:r>
      <w:r w:rsidRPr="00B705FC">
        <w:rPr>
          <w:rFonts w:asciiTheme="minorEastAsia" w:hAnsiTheme="minorEastAsia" w:hint="eastAsia"/>
          <w:bCs/>
          <w:color w:val="333333"/>
          <w:sz w:val="28"/>
          <w:szCs w:val="28"/>
        </w:rPr>
        <w:t>，</w:t>
      </w:r>
      <w:r w:rsidRPr="00B705FC">
        <w:rPr>
          <w:rFonts w:asciiTheme="minorEastAsia" w:hAnsiTheme="minorEastAsia"/>
          <w:bCs/>
          <w:color w:val="333333"/>
          <w:sz w:val="28"/>
          <w:szCs w:val="28"/>
        </w:rPr>
        <w:t>金融学院团委荣获“优秀志愿者组织奖”</w:t>
      </w:r>
      <w:r w:rsidRPr="00B705FC">
        <w:rPr>
          <w:rFonts w:asciiTheme="minorEastAsia" w:hAnsiTheme="minorEastAsia" w:hint="eastAsia"/>
          <w:bCs/>
          <w:color w:val="333333"/>
          <w:sz w:val="28"/>
          <w:szCs w:val="28"/>
        </w:rPr>
        <w:t>。</w:t>
      </w:r>
    </w:p>
    <w:p w:rsidR="00547B3B" w:rsidRPr="001B2E46" w:rsidRDefault="00547B3B" w:rsidP="00547B3B">
      <w:pPr>
        <w:ind w:firstLine="465"/>
        <w:rPr>
          <w:rFonts w:asciiTheme="minorEastAsia" w:hAnsiTheme="minorEastAsia"/>
          <w:sz w:val="28"/>
          <w:szCs w:val="28"/>
        </w:rPr>
      </w:pPr>
      <w:r w:rsidRPr="001B2E46">
        <w:rPr>
          <w:rFonts w:asciiTheme="minorEastAsia" w:hAnsiTheme="minorEastAsia" w:hint="eastAsia"/>
          <w:sz w:val="28"/>
          <w:szCs w:val="28"/>
        </w:rPr>
        <w:t>五、以校园文化为保障，服务青年学生生活</w:t>
      </w:r>
    </w:p>
    <w:p w:rsidR="0044660C" w:rsidRDefault="0044660C" w:rsidP="00B705FC">
      <w:pPr>
        <w:ind w:firstLine="420"/>
        <w:rPr>
          <w:sz w:val="28"/>
          <w:szCs w:val="28"/>
        </w:rPr>
      </w:pPr>
      <w:r>
        <w:rPr>
          <w:rFonts w:hint="eastAsia"/>
          <w:sz w:val="28"/>
          <w:szCs w:val="28"/>
        </w:rPr>
        <w:t>春季篮球赛、新生篮球赛、经济学院第五十四届运动会、新生杯五</w:t>
      </w:r>
      <w:proofErr w:type="gramStart"/>
      <w:r>
        <w:rPr>
          <w:rFonts w:hint="eastAsia"/>
          <w:sz w:val="28"/>
          <w:szCs w:val="28"/>
        </w:rPr>
        <w:t>人制</w:t>
      </w:r>
      <w:proofErr w:type="gramEnd"/>
      <w:r>
        <w:rPr>
          <w:rFonts w:hint="eastAsia"/>
          <w:sz w:val="28"/>
          <w:szCs w:val="28"/>
        </w:rPr>
        <w:t>足球赛、师生</w:t>
      </w:r>
      <w:proofErr w:type="gramStart"/>
      <w:r>
        <w:rPr>
          <w:rFonts w:hint="eastAsia"/>
          <w:sz w:val="28"/>
          <w:szCs w:val="28"/>
        </w:rPr>
        <w:t>情系列</w:t>
      </w:r>
      <w:proofErr w:type="gramEnd"/>
      <w:r>
        <w:rPr>
          <w:rFonts w:hint="eastAsia"/>
          <w:sz w:val="28"/>
          <w:szCs w:val="28"/>
        </w:rPr>
        <w:t>足球赛、奔跑吧经院向上吧少年素质拓展活动、</w:t>
      </w:r>
      <w:proofErr w:type="gramStart"/>
      <w:r>
        <w:rPr>
          <w:rFonts w:hint="eastAsia"/>
          <w:sz w:val="28"/>
          <w:szCs w:val="28"/>
        </w:rPr>
        <w:t>少民中秋素拓活动</w:t>
      </w:r>
      <w:proofErr w:type="gramEnd"/>
      <w:r>
        <w:rPr>
          <w:rFonts w:hint="eastAsia"/>
          <w:sz w:val="28"/>
          <w:szCs w:val="28"/>
        </w:rPr>
        <w:t>让学生走出课堂，奔向绿茵场，强健体魄的同时更培养了同学间的团结友爱精神和团队意识；经济学院惊</w:t>
      </w:r>
      <w:proofErr w:type="gramStart"/>
      <w:r>
        <w:rPr>
          <w:rFonts w:hint="eastAsia"/>
          <w:sz w:val="28"/>
          <w:szCs w:val="28"/>
        </w:rPr>
        <w:t>澜</w:t>
      </w:r>
      <w:proofErr w:type="gramEnd"/>
      <w:r>
        <w:rPr>
          <w:rFonts w:hint="eastAsia"/>
          <w:sz w:val="28"/>
          <w:szCs w:val="28"/>
        </w:rPr>
        <w:t>短剧节、</w:t>
      </w:r>
      <w:proofErr w:type="gramStart"/>
      <w:r>
        <w:rPr>
          <w:rFonts w:hint="eastAsia"/>
          <w:sz w:val="28"/>
          <w:szCs w:val="28"/>
        </w:rPr>
        <w:t>少民狂欢节</w:t>
      </w:r>
      <w:proofErr w:type="gramEnd"/>
      <w:r>
        <w:rPr>
          <w:rFonts w:hint="eastAsia"/>
          <w:sz w:val="28"/>
          <w:szCs w:val="28"/>
        </w:rPr>
        <w:t>、经济学院“月满菁园”中秋晚会暨新生才艺大赛、“迷彩菁缘”军训主题照片墙、“济世融德</w:t>
      </w:r>
      <w:r>
        <w:rPr>
          <w:rFonts w:hint="eastAsia"/>
          <w:sz w:val="28"/>
          <w:szCs w:val="28"/>
        </w:rPr>
        <w:t xml:space="preserve"> </w:t>
      </w:r>
      <w:r>
        <w:rPr>
          <w:rFonts w:hint="eastAsia"/>
          <w:sz w:val="28"/>
          <w:szCs w:val="28"/>
        </w:rPr>
        <w:t>，瑞雪飞歌”开学典礼暨迎新晚会这些文艺活动丰富了学生的课余</w:t>
      </w:r>
      <w:r w:rsidR="00B705FC">
        <w:rPr>
          <w:rFonts w:hint="eastAsia"/>
          <w:sz w:val="28"/>
          <w:szCs w:val="28"/>
        </w:rPr>
        <w:t>生活，让同学在发挥所长的同时也增加了对经济学院这个大家庭的热爱。</w:t>
      </w:r>
    </w:p>
    <w:p w:rsidR="00B705FC" w:rsidRPr="00B705FC" w:rsidRDefault="00AB3D94" w:rsidP="00B705FC">
      <w:pPr>
        <w:ind w:firstLine="420"/>
        <w:rPr>
          <w:sz w:val="28"/>
          <w:szCs w:val="28"/>
        </w:rPr>
      </w:pPr>
      <w:r>
        <w:rPr>
          <w:rFonts w:hint="eastAsia"/>
          <w:sz w:val="28"/>
          <w:szCs w:val="28"/>
        </w:rPr>
        <w:t>于此同时，本年度响应学校号召，承接了“互联网</w:t>
      </w:r>
      <w:r>
        <w:rPr>
          <w:rFonts w:hint="eastAsia"/>
          <w:sz w:val="28"/>
          <w:szCs w:val="28"/>
        </w:rPr>
        <w:t>+</w:t>
      </w:r>
      <w:r>
        <w:rPr>
          <w:rFonts w:hint="eastAsia"/>
          <w:sz w:val="28"/>
          <w:szCs w:val="28"/>
        </w:rPr>
        <w:t>”大赛的赛会接待工作。一年的工作中，有成绩也有很多不足，今后的工作中我将更加虚心学习、团结协作、踏实肯干，为学院的发展、学生的进步贡献一份力量，请组织考核。</w:t>
      </w:r>
    </w:p>
    <w:sectPr w:rsidR="00B705FC" w:rsidRPr="00B705FC" w:rsidSect="00A654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526" w:rsidRDefault="009D6526" w:rsidP="00547B3B">
      <w:r>
        <w:separator/>
      </w:r>
    </w:p>
  </w:endnote>
  <w:endnote w:type="continuationSeparator" w:id="0">
    <w:p w:rsidR="009D6526" w:rsidRDefault="009D6526" w:rsidP="00547B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526" w:rsidRDefault="009D6526" w:rsidP="00547B3B">
      <w:r>
        <w:separator/>
      </w:r>
    </w:p>
  </w:footnote>
  <w:footnote w:type="continuationSeparator" w:id="0">
    <w:p w:rsidR="009D6526" w:rsidRDefault="009D6526" w:rsidP="00547B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7B3B"/>
    <w:rsid w:val="00070D25"/>
    <w:rsid w:val="001309C0"/>
    <w:rsid w:val="001B2E46"/>
    <w:rsid w:val="002262E2"/>
    <w:rsid w:val="00252650"/>
    <w:rsid w:val="0044660C"/>
    <w:rsid w:val="00484E45"/>
    <w:rsid w:val="00521F80"/>
    <w:rsid w:val="00547B3B"/>
    <w:rsid w:val="00617D64"/>
    <w:rsid w:val="0069102C"/>
    <w:rsid w:val="00777B6B"/>
    <w:rsid w:val="008648E1"/>
    <w:rsid w:val="008E4B01"/>
    <w:rsid w:val="009D6526"/>
    <w:rsid w:val="00A65450"/>
    <w:rsid w:val="00AB3D94"/>
    <w:rsid w:val="00B30CF6"/>
    <w:rsid w:val="00B705FC"/>
    <w:rsid w:val="00BC73F5"/>
    <w:rsid w:val="00BF1A1E"/>
    <w:rsid w:val="00D03FD1"/>
    <w:rsid w:val="00DD3613"/>
    <w:rsid w:val="00EA2341"/>
    <w:rsid w:val="00FB377A"/>
    <w:rsid w:val="00FC2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4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7B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7B3B"/>
    <w:rPr>
      <w:sz w:val="18"/>
      <w:szCs w:val="18"/>
    </w:rPr>
  </w:style>
  <w:style w:type="paragraph" w:styleId="a4">
    <w:name w:val="footer"/>
    <w:basedOn w:val="a"/>
    <w:link w:val="Char0"/>
    <w:uiPriority w:val="99"/>
    <w:semiHidden/>
    <w:unhideWhenUsed/>
    <w:rsid w:val="00547B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7B3B"/>
    <w:rPr>
      <w:sz w:val="18"/>
      <w:szCs w:val="18"/>
    </w:rPr>
  </w:style>
  <w:style w:type="character" w:styleId="a5">
    <w:name w:val="Hyperlink"/>
    <w:basedOn w:val="a0"/>
    <w:qFormat/>
    <w:rsid w:val="00617D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752722">
      <w:bodyDiv w:val="1"/>
      <w:marLeft w:val="0"/>
      <w:marRight w:val="0"/>
      <w:marTop w:val="0"/>
      <w:marBottom w:val="0"/>
      <w:divBdr>
        <w:top w:val="none" w:sz="0" w:space="0" w:color="auto"/>
        <w:left w:val="none" w:sz="0" w:space="0" w:color="auto"/>
        <w:bottom w:val="none" w:sz="0" w:space="0" w:color="auto"/>
        <w:right w:val="none" w:sz="0" w:space="0" w:color="auto"/>
      </w:divBdr>
      <w:divsChild>
        <w:div w:id="1727098491">
          <w:marLeft w:val="105"/>
          <w:marRight w:val="0"/>
          <w:marTop w:val="0"/>
          <w:marBottom w:val="0"/>
          <w:divBdr>
            <w:top w:val="none" w:sz="0" w:space="0" w:color="auto"/>
            <w:left w:val="single" w:sz="4" w:space="10" w:color="FFB4AD"/>
            <w:bottom w:val="single" w:sz="4" w:space="13" w:color="FFB4AD"/>
            <w:right w:val="single" w:sz="4" w:space="10" w:color="FFB4AD"/>
          </w:divBdr>
          <w:divsChild>
            <w:div w:id="674069475">
              <w:marLeft w:val="0"/>
              <w:marRight w:val="0"/>
              <w:marTop w:val="0"/>
              <w:marBottom w:val="131"/>
              <w:divBdr>
                <w:top w:val="none" w:sz="0" w:space="0" w:color="auto"/>
                <w:left w:val="none" w:sz="0" w:space="0" w:color="auto"/>
                <w:bottom w:val="none" w:sz="0" w:space="0" w:color="auto"/>
                <w:right w:val="none" w:sz="0" w:space="0" w:color="auto"/>
              </w:divBdr>
            </w:div>
          </w:divsChild>
        </w:div>
      </w:divsChild>
    </w:div>
    <w:div w:id="280455980">
      <w:bodyDiv w:val="1"/>
      <w:marLeft w:val="0"/>
      <w:marRight w:val="0"/>
      <w:marTop w:val="0"/>
      <w:marBottom w:val="0"/>
      <w:divBdr>
        <w:top w:val="none" w:sz="0" w:space="0" w:color="auto"/>
        <w:left w:val="none" w:sz="0" w:space="0" w:color="auto"/>
        <w:bottom w:val="none" w:sz="0" w:space="0" w:color="auto"/>
        <w:right w:val="none" w:sz="0" w:space="0" w:color="auto"/>
      </w:divBdr>
      <w:divsChild>
        <w:div w:id="838690573">
          <w:marLeft w:val="120"/>
          <w:marRight w:val="0"/>
          <w:marTop w:val="0"/>
          <w:marBottom w:val="0"/>
          <w:divBdr>
            <w:top w:val="none" w:sz="0" w:space="0" w:color="auto"/>
            <w:left w:val="single" w:sz="6" w:space="11" w:color="FFB4AD"/>
            <w:bottom w:val="single" w:sz="6" w:space="15" w:color="FFB4AD"/>
            <w:right w:val="single" w:sz="6" w:space="11" w:color="FFB4AD"/>
          </w:divBdr>
          <w:divsChild>
            <w:div w:id="19067928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06333909">
      <w:bodyDiv w:val="1"/>
      <w:marLeft w:val="0"/>
      <w:marRight w:val="0"/>
      <w:marTop w:val="0"/>
      <w:marBottom w:val="0"/>
      <w:divBdr>
        <w:top w:val="none" w:sz="0" w:space="0" w:color="auto"/>
        <w:left w:val="none" w:sz="0" w:space="0" w:color="auto"/>
        <w:bottom w:val="none" w:sz="0" w:space="0" w:color="auto"/>
        <w:right w:val="none" w:sz="0" w:space="0" w:color="auto"/>
      </w:divBdr>
      <w:divsChild>
        <w:div w:id="491531601">
          <w:marLeft w:val="105"/>
          <w:marRight w:val="0"/>
          <w:marTop w:val="0"/>
          <w:marBottom w:val="0"/>
          <w:divBdr>
            <w:top w:val="none" w:sz="0" w:space="0" w:color="auto"/>
            <w:left w:val="single" w:sz="4" w:space="10" w:color="FFB4AD"/>
            <w:bottom w:val="single" w:sz="4" w:space="13" w:color="FFB4AD"/>
            <w:right w:val="single" w:sz="4" w:space="10" w:color="FFB4AD"/>
          </w:divBdr>
        </w:div>
      </w:divsChild>
    </w:div>
    <w:div w:id="613679852">
      <w:bodyDiv w:val="1"/>
      <w:marLeft w:val="0"/>
      <w:marRight w:val="0"/>
      <w:marTop w:val="0"/>
      <w:marBottom w:val="0"/>
      <w:divBdr>
        <w:top w:val="none" w:sz="0" w:space="0" w:color="auto"/>
        <w:left w:val="none" w:sz="0" w:space="0" w:color="auto"/>
        <w:bottom w:val="none" w:sz="0" w:space="0" w:color="auto"/>
        <w:right w:val="none" w:sz="0" w:space="0" w:color="auto"/>
      </w:divBdr>
      <w:divsChild>
        <w:div w:id="1111318479">
          <w:marLeft w:val="105"/>
          <w:marRight w:val="0"/>
          <w:marTop w:val="0"/>
          <w:marBottom w:val="0"/>
          <w:divBdr>
            <w:top w:val="none" w:sz="0" w:space="0" w:color="auto"/>
            <w:left w:val="single" w:sz="4" w:space="10" w:color="FFB4AD"/>
            <w:bottom w:val="single" w:sz="4" w:space="13" w:color="FFB4AD"/>
            <w:right w:val="single" w:sz="4" w:space="10" w:color="FFB4AD"/>
          </w:divBdr>
          <w:divsChild>
            <w:div w:id="1677688265">
              <w:marLeft w:val="0"/>
              <w:marRight w:val="0"/>
              <w:marTop w:val="0"/>
              <w:marBottom w:val="131"/>
              <w:divBdr>
                <w:top w:val="none" w:sz="0" w:space="0" w:color="auto"/>
                <w:left w:val="none" w:sz="0" w:space="0" w:color="auto"/>
                <w:bottom w:val="none" w:sz="0" w:space="0" w:color="auto"/>
                <w:right w:val="none" w:sz="0" w:space="0" w:color="auto"/>
              </w:divBdr>
            </w:div>
          </w:divsChild>
        </w:div>
      </w:divsChild>
    </w:div>
    <w:div w:id="707031601">
      <w:bodyDiv w:val="1"/>
      <w:marLeft w:val="0"/>
      <w:marRight w:val="0"/>
      <w:marTop w:val="0"/>
      <w:marBottom w:val="0"/>
      <w:divBdr>
        <w:top w:val="none" w:sz="0" w:space="0" w:color="auto"/>
        <w:left w:val="none" w:sz="0" w:space="0" w:color="auto"/>
        <w:bottom w:val="none" w:sz="0" w:space="0" w:color="auto"/>
        <w:right w:val="none" w:sz="0" w:space="0" w:color="auto"/>
      </w:divBdr>
    </w:div>
    <w:div w:id="848326512">
      <w:bodyDiv w:val="1"/>
      <w:marLeft w:val="0"/>
      <w:marRight w:val="0"/>
      <w:marTop w:val="0"/>
      <w:marBottom w:val="0"/>
      <w:divBdr>
        <w:top w:val="none" w:sz="0" w:space="0" w:color="auto"/>
        <w:left w:val="none" w:sz="0" w:space="0" w:color="auto"/>
        <w:bottom w:val="none" w:sz="0" w:space="0" w:color="auto"/>
        <w:right w:val="none" w:sz="0" w:space="0" w:color="auto"/>
      </w:divBdr>
      <w:divsChild>
        <w:div w:id="565264893">
          <w:marLeft w:val="120"/>
          <w:marRight w:val="0"/>
          <w:marTop w:val="0"/>
          <w:marBottom w:val="0"/>
          <w:divBdr>
            <w:top w:val="none" w:sz="0" w:space="0" w:color="auto"/>
            <w:left w:val="single" w:sz="6" w:space="11" w:color="FFB4AD"/>
            <w:bottom w:val="single" w:sz="6" w:space="15" w:color="FFB4AD"/>
            <w:right w:val="single" w:sz="6" w:space="11" w:color="FFB4AD"/>
          </w:divBdr>
          <w:divsChild>
            <w:div w:id="14581111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62740836">
      <w:bodyDiv w:val="1"/>
      <w:marLeft w:val="0"/>
      <w:marRight w:val="0"/>
      <w:marTop w:val="0"/>
      <w:marBottom w:val="0"/>
      <w:divBdr>
        <w:top w:val="none" w:sz="0" w:space="0" w:color="auto"/>
        <w:left w:val="none" w:sz="0" w:space="0" w:color="auto"/>
        <w:bottom w:val="none" w:sz="0" w:space="0" w:color="auto"/>
        <w:right w:val="none" w:sz="0" w:space="0" w:color="auto"/>
      </w:divBdr>
      <w:divsChild>
        <w:div w:id="1131511798">
          <w:marLeft w:val="105"/>
          <w:marRight w:val="0"/>
          <w:marTop w:val="0"/>
          <w:marBottom w:val="0"/>
          <w:divBdr>
            <w:top w:val="none" w:sz="0" w:space="0" w:color="auto"/>
            <w:left w:val="single" w:sz="4" w:space="10" w:color="FFB4AD"/>
            <w:bottom w:val="single" w:sz="4" w:space="13" w:color="FFB4AD"/>
            <w:right w:val="single" w:sz="4" w:space="10" w:color="FFB4AD"/>
          </w:divBdr>
          <w:divsChild>
            <w:div w:id="644506516">
              <w:marLeft w:val="0"/>
              <w:marRight w:val="0"/>
              <w:marTop w:val="0"/>
              <w:marBottom w:val="131"/>
              <w:divBdr>
                <w:top w:val="none" w:sz="0" w:space="0" w:color="auto"/>
                <w:left w:val="none" w:sz="0" w:space="0" w:color="auto"/>
                <w:bottom w:val="none" w:sz="0" w:space="0" w:color="auto"/>
                <w:right w:val="none" w:sz="0" w:space="0" w:color="auto"/>
              </w:divBdr>
            </w:div>
          </w:divsChild>
        </w:div>
      </w:divsChild>
    </w:div>
    <w:div w:id="903374951">
      <w:bodyDiv w:val="1"/>
      <w:marLeft w:val="0"/>
      <w:marRight w:val="0"/>
      <w:marTop w:val="0"/>
      <w:marBottom w:val="0"/>
      <w:divBdr>
        <w:top w:val="none" w:sz="0" w:space="0" w:color="auto"/>
        <w:left w:val="none" w:sz="0" w:space="0" w:color="auto"/>
        <w:bottom w:val="none" w:sz="0" w:space="0" w:color="auto"/>
        <w:right w:val="none" w:sz="0" w:space="0" w:color="auto"/>
      </w:divBdr>
    </w:div>
    <w:div w:id="1073240599">
      <w:bodyDiv w:val="1"/>
      <w:marLeft w:val="0"/>
      <w:marRight w:val="0"/>
      <w:marTop w:val="0"/>
      <w:marBottom w:val="0"/>
      <w:divBdr>
        <w:top w:val="none" w:sz="0" w:space="0" w:color="auto"/>
        <w:left w:val="none" w:sz="0" w:space="0" w:color="auto"/>
        <w:bottom w:val="none" w:sz="0" w:space="0" w:color="auto"/>
        <w:right w:val="none" w:sz="0" w:space="0" w:color="auto"/>
      </w:divBdr>
    </w:div>
    <w:div w:id="1607690377">
      <w:bodyDiv w:val="1"/>
      <w:marLeft w:val="0"/>
      <w:marRight w:val="0"/>
      <w:marTop w:val="0"/>
      <w:marBottom w:val="0"/>
      <w:divBdr>
        <w:top w:val="none" w:sz="0" w:space="0" w:color="auto"/>
        <w:left w:val="none" w:sz="0" w:space="0" w:color="auto"/>
        <w:bottom w:val="none" w:sz="0" w:space="0" w:color="auto"/>
        <w:right w:val="none" w:sz="0" w:space="0" w:color="auto"/>
      </w:divBdr>
      <w:divsChild>
        <w:div w:id="1061632043">
          <w:marLeft w:val="105"/>
          <w:marRight w:val="0"/>
          <w:marTop w:val="0"/>
          <w:marBottom w:val="0"/>
          <w:divBdr>
            <w:top w:val="none" w:sz="0" w:space="0" w:color="auto"/>
            <w:left w:val="single" w:sz="4" w:space="10" w:color="FFB4AD"/>
            <w:bottom w:val="single" w:sz="4" w:space="13" w:color="FFB4AD"/>
            <w:right w:val="single" w:sz="4" w:space="10" w:color="FFB4AD"/>
          </w:divBdr>
          <w:divsChild>
            <w:div w:id="1422986893">
              <w:marLeft w:val="0"/>
              <w:marRight w:val="0"/>
              <w:marTop w:val="0"/>
              <w:marBottom w:val="131"/>
              <w:divBdr>
                <w:top w:val="none" w:sz="0" w:space="0" w:color="auto"/>
                <w:left w:val="none" w:sz="0" w:space="0" w:color="auto"/>
                <w:bottom w:val="none" w:sz="0" w:space="0" w:color="auto"/>
                <w:right w:val="none" w:sz="0" w:space="0" w:color="auto"/>
              </w:divBdr>
            </w:div>
          </w:divsChild>
        </w:div>
      </w:divsChild>
    </w:div>
    <w:div w:id="1761952259">
      <w:bodyDiv w:val="1"/>
      <w:marLeft w:val="0"/>
      <w:marRight w:val="0"/>
      <w:marTop w:val="0"/>
      <w:marBottom w:val="0"/>
      <w:divBdr>
        <w:top w:val="none" w:sz="0" w:space="0" w:color="auto"/>
        <w:left w:val="none" w:sz="0" w:space="0" w:color="auto"/>
        <w:bottom w:val="none" w:sz="0" w:space="0" w:color="auto"/>
        <w:right w:val="none" w:sz="0" w:space="0" w:color="auto"/>
      </w:divBdr>
      <w:divsChild>
        <w:div w:id="274752298">
          <w:marLeft w:val="120"/>
          <w:marRight w:val="0"/>
          <w:marTop w:val="0"/>
          <w:marBottom w:val="0"/>
          <w:divBdr>
            <w:top w:val="none" w:sz="0" w:space="0" w:color="auto"/>
            <w:left w:val="single" w:sz="6" w:space="11" w:color="FFB4AD"/>
            <w:bottom w:val="single" w:sz="6" w:space="15" w:color="FFB4AD"/>
            <w:right w:val="single" w:sz="6" w:space="11" w:color="FFB4AD"/>
          </w:divBdr>
          <w:divsChild>
            <w:div w:id="3966980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09730638">
      <w:bodyDiv w:val="1"/>
      <w:marLeft w:val="0"/>
      <w:marRight w:val="0"/>
      <w:marTop w:val="0"/>
      <w:marBottom w:val="0"/>
      <w:divBdr>
        <w:top w:val="none" w:sz="0" w:space="0" w:color="auto"/>
        <w:left w:val="none" w:sz="0" w:space="0" w:color="auto"/>
        <w:bottom w:val="none" w:sz="0" w:space="0" w:color="auto"/>
        <w:right w:val="none" w:sz="0" w:space="0" w:color="auto"/>
      </w:divBdr>
    </w:div>
    <w:div w:id="1921675960">
      <w:bodyDiv w:val="1"/>
      <w:marLeft w:val="0"/>
      <w:marRight w:val="0"/>
      <w:marTop w:val="0"/>
      <w:marBottom w:val="0"/>
      <w:divBdr>
        <w:top w:val="none" w:sz="0" w:space="0" w:color="auto"/>
        <w:left w:val="none" w:sz="0" w:space="0" w:color="auto"/>
        <w:bottom w:val="none" w:sz="0" w:space="0" w:color="auto"/>
        <w:right w:val="none" w:sz="0" w:space="0" w:color="auto"/>
      </w:divBdr>
    </w:div>
    <w:div w:id="1943805708">
      <w:bodyDiv w:val="1"/>
      <w:marLeft w:val="0"/>
      <w:marRight w:val="0"/>
      <w:marTop w:val="0"/>
      <w:marBottom w:val="0"/>
      <w:divBdr>
        <w:top w:val="none" w:sz="0" w:space="0" w:color="auto"/>
        <w:left w:val="none" w:sz="0" w:space="0" w:color="auto"/>
        <w:bottom w:val="none" w:sz="0" w:space="0" w:color="auto"/>
        <w:right w:val="none" w:sz="0" w:space="0" w:color="auto"/>
      </w:divBdr>
      <w:divsChild>
        <w:div w:id="1034384335">
          <w:marLeft w:val="120"/>
          <w:marRight w:val="0"/>
          <w:marTop w:val="0"/>
          <w:marBottom w:val="0"/>
          <w:divBdr>
            <w:top w:val="none" w:sz="0" w:space="0" w:color="auto"/>
            <w:left w:val="single" w:sz="6" w:space="11" w:color="FFB4AD"/>
            <w:bottom w:val="single" w:sz="6" w:space="15" w:color="FFB4AD"/>
            <w:right w:val="single" w:sz="6" w:space="11" w:color="FFB4AD"/>
          </w:divBdr>
          <w:divsChild>
            <w:div w:id="13275928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427</Words>
  <Characters>2438</Characters>
  <Application>Microsoft Office Word</Application>
  <DocSecurity>0</DocSecurity>
  <Lines>20</Lines>
  <Paragraphs>5</Paragraphs>
  <ScaleCrop>false</ScaleCrop>
  <Company>微软中国</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2015-12-29T00:48:00Z</dcterms:created>
  <dcterms:modified xsi:type="dcterms:W3CDTF">2015-12-29T11:43:00Z</dcterms:modified>
</cp:coreProperties>
</file>