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Cs/>
          <w:sz w:val="24"/>
          <w:szCs w:val="36"/>
        </w:rPr>
        <w:t>附件</w:t>
      </w:r>
      <w:r>
        <w:rPr>
          <w:rFonts w:hint="eastAsia" w:ascii="华文中宋" w:hAnsi="华文中宋" w:eastAsia="华文中宋"/>
          <w:bCs/>
          <w:sz w:val="24"/>
          <w:szCs w:val="36"/>
          <w:lang w:val="en-US" w:eastAsia="zh-CN"/>
        </w:rPr>
        <w:t>1</w:t>
      </w:r>
      <w:r>
        <w:rPr>
          <w:rFonts w:hint="eastAsia" w:ascii="华文中宋" w:hAnsi="华文中宋" w:eastAsia="华文中宋"/>
          <w:bCs/>
          <w:sz w:val="24"/>
          <w:szCs w:val="36"/>
        </w:rPr>
        <w:t>：</w:t>
      </w:r>
      <w:r>
        <w:rPr>
          <w:rFonts w:hint="eastAsia" w:ascii="华文中宋" w:hAnsi="华文中宋" w:eastAsia="华文中宋"/>
          <w:bCs/>
          <w:sz w:val="24"/>
          <w:szCs w:val="36"/>
          <w:lang w:val="en-US" w:eastAsia="zh-CN"/>
        </w:rPr>
        <w:t xml:space="preserve">          </w:t>
      </w:r>
      <w:r>
        <w:rPr>
          <w:rFonts w:hint="eastAsia" w:ascii="宋体" w:hAnsi="宋体"/>
          <w:b/>
          <w:bCs/>
          <w:sz w:val="28"/>
          <w:szCs w:val="28"/>
        </w:rPr>
        <w:t>吉林大</w:t>
      </w:r>
      <w:r>
        <w:rPr>
          <w:rFonts w:hint="eastAsia" w:ascii="宋体" w:hAnsi="宋体" w:cs="宋体"/>
          <w:b/>
          <w:bCs/>
          <w:sz w:val="28"/>
          <w:szCs w:val="28"/>
        </w:rPr>
        <w:t>学</w:t>
      </w:r>
      <w:r>
        <w:rPr>
          <w:rFonts w:ascii="宋体" w:hAnsi="宋体"/>
          <w:b/>
          <w:bCs/>
          <w:sz w:val="28"/>
          <w:szCs w:val="28"/>
        </w:rPr>
        <w:t>20</w:t>
      </w:r>
      <w:r>
        <w:rPr>
          <w:rFonts w:hint="eastAsia" w:ascii="宋体" w:hAnsi="宋体"/>
          <w:b/>
          <w:bCs/>
          <w:sz w:val="28"/>
          <w:szCs w:val="28"/>
        </w:rPr>
        <w:t>16—</w:t>
      </w:r>
      <w:r>
        <w:rPr>
          <w:rFonts w:ascii="宋体" w:hAnsi="宋体"/>
          <w:b/>
          <w:bCs/>
          <w:sz w:val="28"/>
          <w:szCs w:val="28"/>
        </w:rPr>
        <w:t>20</w:t>
      </w:r>
      <w:r>
        <w:rPr>
          <w:rFonts w:hint="eastAsia" w:ascii="宋体" w:hAnsi="宋体"/>
          <w:b/>
          <w:bCs/>
          <w:sz w:val="28"/>
          <w:szCs w:val="28"/>
        </w:rPr>
        <w:t>17</w:t>
      </w:r>
      <w:r>
        <w:rPr>
          <w:rFonts w:hint="eastAsia" w:ascii="宋体" w:hAnsi="宋体" w:cs="宋体"/>
          <w:b/>
          <w:bCs/>
          <w:sz w:val="28"/>
          <w:szCs w:val="28"/>
        </w:rPr>
        <w:t>学</w:t>
      </w:r>
      <w:r>
        <w:rPr>
          <w:rFonts w:hint="eastAsia" w:ascii="宋体" w:hAnsi="宋体" w:cs="Batang"/>
          <w:b/>
          <w:bCs/>
          <w:sz w:val="28"/>
          <w:szCs w:val="28"/>
        </w:rPr>
        <w:t>年第</w:t>
      </w:r>
      <w:r>
        <w:rPr>
          <w:rFonts w:hint="eastAsia" w:ascii="宋体" w:hAnsi="宋体" w:cs="Batang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cs="宋体"/>
          <w:b/>
          <w:bCs/>
          <w:sz w:val="28"/>
          <w:szCs w:val="28"/>
        </w:rPr>
        <w:t>学</w:t>
      </w:r>
      <w:r>
        <w:rPr>
          <w:rFonts w:hint="eastAsia" w:ascii="宋体" w:hAnsi="宋体" w:cs="Batang"/>
          <w:b/>
          <w:bCs/>
          <w:sz w:val="28"/>
          <w:szCs w:val="28"/>
        </w:rPr>
        <w:t>期</w:t>
      </w:r>
    </w:p>
    <w:p>
      <w:pPr>
        <w:spacing w:line="500" w:lineRule="exact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期末考试巡考工作</w:t>
      </w:r>
      <w:r>
        <w:rPr>
          <w:rFonts w:hint="eastAsia" w:ascii="宋体" w:hAnsi="宋体"/>
          <w:b/>
          <w:bCs/>
          <w:sz w:val="28"/>
          <w:szCs w:val="28"/>
        </w:rPr>
        <w:t>安排</w:t>
      </w:r>
    </w:p>
    <w:p>
      <w:pPr>
        <w:spacing w:line="440" w:lineRule="exact"/>
        <w:ind w:firstLine="48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一、总体安排</w:t>
      </w:r>
    </w:p>
    <w:p>
      <w:pPr>
        <w:spacing w:line="440" w:lineRule="exact"/>
        <w:ind w:firstLine="48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考试工作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总负责人：陈  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考务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工作负责人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：胡  亮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周春国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巡考工作负责人  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何  岩</w:t>
      </w:r>
    </w:p>
    <w:tbl>
      <w:tblPr>
        <w:tblStyle w:val="6"/>
        <w:tblW w:w="9224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800"/>
        <w:gridCol w:w="688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restart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中心校区</w:t>
            </w:r>
          </w:p>
        </w:tc>
        <w:tc>
          <w:tcPr>
            <w:tcW w:w="18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考务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负责人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何  岩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衣长涛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Merge w:val="restart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考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孟繁英  王志学  赵国相  刘树仁  池  晶  杨  桦  杨德胜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金祥雷  高淑贞  王  瑞  李新宇  夏  滨  王彦飞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邹振宇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曾媛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吴致桥  王守佳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张  强  蔡  印  刘冬宇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蒋 拓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联系电话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85166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415  85166874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restart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南湖校区</w:t>
            </w:r>
          </w:p>
        </w:tc>
        <w:tc>
          <w:tcPr>
            <w:tcW w:w="18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考务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负责人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何岩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衣长涛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Merge w:val="restart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考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杨树勋  唐洪学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郝彦辉  刘成荫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联系电话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85166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415  85166874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restart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东区</w:t>
            </w:r>
          </w:p>
        </w:tc>
        <w:tc>
          <w:tcPr>
            <w:tcW w:w="18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考务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负责人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王利军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马艳秋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Merge w:val="restart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考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周作伸  钱耀义 孙裕君  高秀华 王耀斌  赵熹华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付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伟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唐海亨  李嵬松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联系电话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85095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128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restart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新民校区</w:t>
            </w:r>
          </w:p>
        </w:tc>
        <w:tc>
          <w:tcPr>
            <w:tcW w:w="18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考务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负责人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吴运涛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吴剑锋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Merge w:val="restart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考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迟宝荣  李  才  李志超  洪  敏  侯治富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李志国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陈建平 金  刚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联系电话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85619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271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restart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北区</w:t>
            </w:r>
          </w:p>
        </w:tc>
        <w:tc>
          <w:tcPr>
            <w:tcW w:w="18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考务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负责人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周  伟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贾晓辉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textDirection w:val="tbRlV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Merge w:val="restart"/>
            <w:textDirection w:val="lrTb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考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卢静文   曹剑锋  王应吉  杜晓娟  王  清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textDirection w:val="tbRlV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张金华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 刘渊泓  范学威   胡  芳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textDirection w:val="tbRlV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联系电话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88502241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restart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西区</w:t>
            </w:r>
          </w:p>
        </w:tc>
        <w:tc>
          <w:tcPr>
            <w:tcW w:w="18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考务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负责人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丁洪浩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邵俊涛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Merge w:val="restart"/>
            <w:textDirection w:val="lrTb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考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王  哲  曾凡勤  殷涌光  姚渝丽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王卫宏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常晓宏  王军英  徐  艺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联系电话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87836131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40" w:type="dxa"/>
            <w:gridSpan w:val="2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教务处教务科联系电话</w:t>
            </w:r>
          </w:p>
        </w:tc>
        <w:tc>
          <w:tcPr>
            <w:tcW w:w="688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85166415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85166874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85168962</w:t>
            </w:r>
            <w:bookmarkStart w:id="0" w:name="_GoBack"/>
            <w:bookmarkEnd w:id="0"/>
          </w:p>
        </w:tc>
      </w:tr>
    </w:tbl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二、考试时间：具体考试时间见各校区考试安排。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三、巡考要求：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各校区教务办公室将期末考试安排表发放到每位巡考人员手中，巡考人员要严格按考试日程安排巡视；监督、检查各学院、教学中心考试组织情况、监考教师工作情况及考场考试情况；填写《吉林大学考场巡视记录单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,巡考结束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考场巡视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记录情况返回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教务办公室。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hruti">
    <w:altName w:val="Sitka Text"/>
    <w:panose1 w:val="02000500000000000000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宋体-18030">
    <w:altName w:val="Arial Unicode MS"/>
    <w:panose1 w:val="02010609060101010101"/>
    <w:charset w:val="86"/>
    <w:family w:val="auto"/>
    <w:pitch w:val="default"/>
    <w:sig w:usb0="00000000" w:usb1="00000000" w:usb2="000A005E" w:usb3="00000000" w:csb0="00040001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D0B99"/>
    <w:rsid w:val="08D3783C"/>
    <w:rsid w:val="0C5659BB"/>
    <w:rsid w:val="11481079"/>
    <w:rsid w:val="1384314E"/>
    <w:rsid w:val="1BB32BF6"/>
    <w:rsid w:val="1F66297D"/>
    <w:rsid w:val="22CF1D83"/>
    <w:rsid w:val="23F04E49"/>
    <w:rsid w:val="2EAB5FCD"/>
    <w:rsid w:val="2ED6525B"/>
    <w:rsid w:val="2F2F1172"/>
    <w:rsid w:val="44F43A91"/>
    <w:rsid w:val="499D0B99"/>
    <w:rsid w:val="5E6F7FA1"/>
    <w:rsid w:val="66D9522C"/>
    <w:rsid w:val="68B70980"/>
    <w:rsid w:val="6C706D9B"/>
    <w:rsid w:val="6E8073B0"/>
    <w:rsid w:val="7AF808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2016-11-25T02:39:00Z</dcterms:created>
  <dc:creator>dell</dc:creator>
  <cp:lastModifiedBy>Administrator</cp:lastModifiedBy>
  <dcterms:modified xsi:type="dcterms:W3CDTF">2017-06-12T08:11:06Z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