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华文中宋" w:hAnsi="华文中宋" w:eastAsia="华文中宋"/>
          <w:bCs/>
          <w:sz w:val="24"/>
          <w:szCs w:val="36"/>
        </w:rPr>
        <w:t>附件：</w:t>
      </w:r>
      <w:r>
        <w:rPr>
          <w:rFonts w:hint="eastAsia" w:ascii="华文中宋" w:hAnsi="华文中宋" w:eastAsia="华文中宋"/>
          <w:bCs/>
          <w:sz w:val="24"/>
          <w:szCs w:val="36"/>
          <w:lang w:val="en-US" w:eastAsia="zh-CN"/>
        </w:rPr>
        <w:t xml:space="preserve">          </w:t>
      </w:r>
      <w:r>
        <w:rPr>
          <w:rFonts w:hint="eastAsia" w:ascii="宋体" w:hAnsi="宋体"/>
          <w:b/>
          <w:bCs/>
          <w:sz w:val="28"/>
          <w:szCs w:val="28"/>
        </w:rPr>
        <w:t>吉林大</w:t>
      </w:r>
      <w:r>
        <w:rPr>
          <w:rFonts w:hint="eastAsia" w:ascii="宋体" w:hAnsi="宋体" w:cs="宋体"/>
          <w:b/>
          <w:bCs/>
          <w:sz w:val="28"/>
          <w:szCs w:val="28"/>
        </w:rPr>
        <w:t>学</w:t>
      </w:r>
      <w:r>
        <w:rPr>
          <w:rFonts w:ascii="宋体" w:hAnsi="宋体"/>
          <w:b/>
          <w:bCs/>
          <w:sz w:val="28"/>
          <w:szCs w:val="28"/>
        </w:rPr>
        <w:t>20</w:t>
      </w:r>
      <w:r>
        <w:rPr>
          <w:rFonts w:hint="eastAsia" w:ascii="宋体" w:hAnsi="宋体"/>
          <w:b/>
          <w:bCs/>
          <w:sz w:val="28"/>
          <w:szCs w:val="28"/>
        </w:rPr>
        <w:t>16—</w:t>
      </w:r>
      <w:r>
        <w:rPr>
          <w:rFonts w:ascii="宋体" w:hAnsi="宋体"/>
          <w:b/>
          <w:bCs/>
          <w:sz w:val="28"/>
          <w:szCs w:val="28"/>
        </w:rPr>
        <w:t>20</w:t>
      </w:r>
      <w:r>
        <w:rPr>
          <w:rFonts w:hint="eastAsia" w:ascii="宋体" w:hAnsi="宋体"/>
          <w:b/>
          <w:bCs/>
          <w:sz w:val="28"/>
          <w:szCs w:val="28"/>
        </w:rPr>
        <w:t>17</w:t>
      </w:r>
      <w:r>
        <w:rPr>
          <w:rFonts w:hint="eastAsia" w:ascii="宋体" w:hAnsi="宋体" w:cs="宋体"/>
          <w:b/>
          <w:bCs/>
          <w:sz w:val="28"/>
          <w:szCs w:val="28"/>
        </w:rPr>
        <w:t>学</w:t>
      </w:r>
      <w:r>
        <w:rPr>
          <w:rFonts w:hint="eastAsia" w:ascii="宋体" w:hAnsi="宋体" w:cs="Batang"/>
          <w:b/>
          <w:bCs/>
          <w:sz w:val="28"/>
          <w:szCs w:val="28"/>
        </w:rPr>
        <w:t>年第</w:t>
      </w:r>
      <w:r>
        <w:rPr>
          <w:rFonts w:hint="eastAsia" w:ascii="宋体" w:hAnsi="宋体" w:cs="Batang"/>
          <w:b/>
          <w:bCs/>
          <w:sz w:val="28"/>
          <w:szCs w:val="28"/>
          <w:lang w:eastAsia="zh-CN"/>
        </w:rPr>
        <w:t>二</w:t>
      </w:r>
      <w:r>
        <w:rPr>
          <w:rFonts w:hint="eastAsia" w:ascii="宋体" w:hAnsi="宋体" w:cs="宋体"/>
          <w:b/>
          <w:bCs/>
          <w:sz w:val="28"/>
          <w:szCs w:val="28"/>
        </w:rPr>
        <w:t>学</w:t>
      </w:r>
      <w:r>
        <w:rPr>
          <w:rFonts w:hint="eastAsia" w:ascii="宋体" w:hAnsi="宋体" w:cs="Batang"/>
          <w:b/>
          <w:bCs/>
          <w:sz w:val="28"/>
          <w:szCs w:val="28"/>
        </w:rPr>
        <w:t>期</w:t>
      </w:r>
    </w:p>
    <w:p>
      <w:pPr>
        <w:spacing w:line="500" w:lineRule="exact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开学教学检查人员</w:t>
      </w:r>
      <w:r>
        <w:rPr>
          <w:rFonts w:hint="eastAsia" w:ascii="宋体" w:hAnsi="宋体"/>
          <w:b/>
          <w:bCs/>
          <w:sz w:val="28"/>
          <w:szCs w:val="28"/>
        </w:rPr>
        <w:t>安排</w:t>
      </w:r>
    </w:p>
    <w:p>
      <w:pPr>
        <w:spacing w:line="440" w:lineRule="exact"/>
        <w:ind w:firstLine="48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总负责人：陈  岗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>
      <w:pPr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工作负责人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：胡  亮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</w:p>
    <w:tbl>
      <w:tblPr>
        <w:tblStyle w:val="6"/>
        <w:tblW w:w="9224" w:type="dxa"/>
        <w:tblInd w:w="10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800"/>
        <w:gridCol w:w="6884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restart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中心校区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检查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负责人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何  岩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督学员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孟繁英  王志学  张锡坤  赵国相  刘树仁  池  晶  杨  桦  杨德胜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教务处人员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金祥雷  高淑贞  王  瑞  李新宇  夏  滨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赵 波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王彦飞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曾 媛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刘晓晖  迟  静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邹振宇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吴致桥  王守佳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张 强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蔡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印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蒋 拓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85166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415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restart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南湖校区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检查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负责人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何岩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督学员</w:t>
            </w:r>
          </w:p>
        </w:tc>
        <w:tc>
          <w:tcPr>
            <w:tcW w:w="688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杨树勋  唐洪学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教务处人员</w:t>
            </w:r>
          </w:p>
        </w:tc>
        <w:tc>
          <w:tcPr>
            <w:tcW w:w="6884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郝彦辉  刘成荫 刘冬宇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85166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415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restart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东区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检查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负责人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王利军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督学员</w:t>
            </w:r>
          </w:p>
        </w:tc>
        <w:tc>
          <w:tcPr>
            <w:tcW w:w="688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周作伸  钱耀义 孙裕君  高秀华 王耀斌  赵熹华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东区综合办公室</w:t>
            </w:r>
          </w:p>
        </w:tc>
        <w:tc>
          <w:tcPr>
            <w:tcW w:w="6884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相关人员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85095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128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restart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新民校区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检查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负责人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吴运涛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督学员</w:t>
            </w:r>
          </w:p>
        </w:tc>
        <w:tc>
          <w:tcPr>
            <w:tcW w:w="688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迟宝荣  李  才  李志超  洪  敏  侯治富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人才培养办公室</w:t>
            </w:r>
            <w:bookmarkStart w:id="0" w:name="_GoBack"/>
            <w:bookmarkEnd w:id="0"/>
          </w:p>
        </w:tc>
        <w:tc>
          <w:tcPr>
            <w:tcW w:w="6884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相关人员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85619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271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restart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北区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检查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负责人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周  伟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textDirection w:val="tbRlV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督学员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卢静文   曹剑锋  王应吉  杜晓娟  王  清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textDirection w:val="tbRlV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北区综合办公室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相关人员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textDirection w:val="tbRlV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88502241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restart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西区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检查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负责人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丁洪浩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textDirection w:val="lrTb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督学员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zh-CN"/>
              </w:rPr>
              <w:t>王  哲  曾凡勤  殷涌光  姚渝丽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西区综合办公室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相关人员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40" w:type="dxa"/>
            <w:vMerge w:val="continue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87836131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340" w:type="dxa"/>
            <w:gridSpan w:val="2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教务处教务科联系电话</w:t>
            </w:r>
          </w:p>
        </w:tc>
        <w:tc>
          <w:tcPr>
            <w:tcW w:w="688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85166415    85168962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宋体-18030">
    <w:panose1 w:val="02010609060101010101"/>
    <w:charset w:val="86"/>
    <w:family w:val="auto"/>
    <w:pitch w:val="default"/>
    <w:sig w:usb0="800022A7" w:usb1="880F3C78" w:usb2="000A005E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9D0B99"/>
    <w:rsid w:val="0C5659BB"/>
    <w:rsid w:val="1602235B"/>
    <w:rsid w:val="1BB32BF6"/>
    <w:rsid w:val="22CF1D83"/>
    <w:rsid w:val="23F04E49"/>
    <w:rsid w:val="2ED6525B"/>
    <w:rsid w:val="2F2F1172"/>
    <w:rsid w:val="33415F51"/>
    <w:rsid w:val="44F43A91"/>
    <w:rsid w:val="499D0B99"/>
    <w:rsid w:val="53F3540A"/>
    <w:rsid w:val="5E6F7FA1"/>
    <w:rsid w:val="60323992"/>
    <w:rsid w:val="66D9522C"/>
    <w:rsid w:val="68B70980"/>
    <w:rsid w:val="6E8073B0"/>
    <w:rsid w:val="7AF8088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2016-11-25T02:39:00Z</dcterms:created>
  <dc:creator>dell</dc:creator>
  <cp:lastModifiedBy>dell</cp:lastModifiedBy>
  <dcterms:modified xsi:type="dcterms:W3CDTF">2017-02-22T03:10:21Z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