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C30" w:rsidRDefault="00002C30" w:rsidP="00002C30">
      <w:pPr>
        <w:rPr>
          <w:rFonts w:ascii="微软雅黑" w:eastAsia="微软雅黑" w:hAnsi="微软雅黑"/>
          <w:b/>
          <w:bCs/>
          <w:color w:val="000000"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color w:val="000000"/>
          <w:sz w:val="32"/>
          <w:szCs w:val="32"/>
        </w:rPr>
        <w:t xml:space="preserve">           “掘金之旅”---</w:t>
      </w:r>
      <w:r w:rsidR="00813304">
        <w:rPr>
          <w:rFonts w:ascii="微软雅黑" w:eastAsia="微软雅黑" w:hAnsi="微软雅黑" w:hint="eastAsia"/>
          <w:b/>
          <w:bCs/>
          <w:color w:val="000000"/>
          <w:sz w:val="32"/>
          <w:szCs w:val="32"/>
        </w:rPr>
        <w:t>京东金融</w:t>
      </w:r>
      <w:r>
        <w:rPr>
          <w:rFonts w:ascii="微软雅黑" w:eastAsia="微软雅黑" w:hAnsi="微软雅黑" w:hint="eastAsia"/>
          <w:b/>
          <w:bCs/>
          <w:color w:val="000000"/>
          <w:sz w:val="32"/>
          <w:szCs w:val="32"/>
        </w:rPr>
        <w:t>2015年校园招聘简章</w:t>
      </w:r>
    </w:p>
    <w:p w:rsidR="00002C30" w:rsidRPr="00002C30" w:rsidRDefault="00002C30" w:rsidP="00002C30">
      <w:pPr>
        <w:rPr>
          <w:rFonts w:ascii="微软雅黑" w:eastAsia="微软雅黑" w:hAnsi="微软雅黑"/>
          <w:b/>
          <w:bCs/>
          <w:color w:val="000000"/>
          <w:sz w:val="15"/>
          <w:szCs w:val="15"/>
        </w:rPr>
      </w:pPr>
    </w:p>
    <w:p w:rsidR="00244B24" w:rsidRPr="00002C30" w:rsidRDefault="00002C30" w:rsidP="00002C30">
      <w:pPr>
        <w:rPr>
          <w:rFonts w:ascii="微软雅黑" w:eastAsia="微软雅黑" w:hAnsi="微软雅黑"/>
          <w:b/>
          <w:bCs/>
          <w:color w:val="000000"/>
          <w:sz w:val="28"/>
          <w:szCs w:val="28"/>
        </w:rPr>
      </w:pPr>
      <w:r w:rsidRPr="00002C30">
        <w:rPr>
          <w:rFonts w:ascii="微软雅黑" w:eastAsia="微软雅黑" w:hAnsi="微软雅黑" w:hint="eastAsia"/>
          <w:b/>
          <w:bCs/>
          <w:color w:val="000000"/>
          <w:sz w:val="28"/>
          <w:szCs w:val="28"/>
        </w:rPr>
        <w:t>一、</w:t>
      </w:r>
      <w:r w:rsidR="005B0069" w:rsidRPr="00002C30">
        <w:rPr>
          <w:rFonts w:ascii="微软雅黑" w:eastAsia="微软雅黑" w:hAnsi="微软雅黑" w:hint="eastAsia"/>
          <w:b/>
          <w:bCs/>
          <w:color w:val="000000"/>
          <w:sz w:val="28"/>
          <w:szCs w:val="28"/>
        </w:rPr>
        <w:t>集团</w:t>
      </w:r>
      <w:r w:rsidR="00244B24" w:rsidRPr="00002C30">
        <w:rPr>
          <w:rFonts w:ascii="微软雅黑" w:eastAsia="微软雅黑" w:hAnsi="微软雅黑" w:hint="eastAsia"/>
          <w:b/>
          <w:bCs/>
          <w:color w:val="000000"/>
          <w:sz w:val="28"/>
          <w:szCs w:val="28"/>
        </w:rPr>
        <w:t>简介</w:t>
      </w:r>
    </w:p>
    <w:p w:rsidR="00244B24" w:rsidRDefault="00244B24" w:rsidP="00244B24">
      <w:pPr>
        <w:pStyle w:val="1"/>
        <w:ind w:firstLine="480"/>
        <w:rPr>
          <w:rFonts w:ascii="微软雅黑" w:eastAsia="微软雅黑" w:hAnsi="微软雅黑"/>
          <w:color w:val="000000"/>
        </w:rPr>
      </w:pPr>
      <w:r>
        <w:rPr>
          <w:rFonts w:ascii="微软雅黑" w:eastAsia="微软雅黑" w:hAnsi="微软雅黑" w:hint="eastAsia"/>
          <w:color w:val="000000"/>
        </w:rPr>
        <w:t>京东金融</w:t>
      </w:r>
      <w:r w:rsidR="0075779D">
        <w:rPr>
          <w:rFonts w:ascii="微软雅黑" w:eastAsia="微软雅黑" w:hAnsi="微软雅黑" w:hint="eastAsia"/>
          <w:color w:val="000000"/>
        </w:rPr>
        <w:t>集团</w:t>
      </w:r>
      <w:r>
        <w:rPr>
          <w:rFonts w:ascii="微软雅黑" w:eastAsia="微软雅黑" w:hAnsi="微软雅黑" w:hint="eastAsia"/>
          <w:color w:val="000000"/>
        </w:rPr>
        <w:t>2013年7</w:t>
      </w:r>
      <w:r w:rsidR="00A87B8E">
        <w:rPr>
          <w:rFonts w:ascii="微软雅黑" w:eastAsia="微软雅黑" w:hAnsi="微软雅黑" w:hint="eastAsia"/>
          <w:color w:val="000000"/>
        </w:rPr>
        <w:t>月开始独立运营，是京东集团“四驾马车”之一，现已</w:t>
      </w:r>
      <w:r>
        <w:rPr>
          <w:rFonts w:ascii="微软雅黑" w:eastAsia="微软雅黑" w:hAnsi="微软雅黑" w:hint="eastAsia"/>
          <w:color w:val="000000"/>
        </w:rPr>
        <w:t>成为京东集团增长最快的业务。京东金融经营多元化的互联网金融业务，依托京东电商平台十年来积累起来的交易数据记录和信用体系，致力于服务京东全产业链，向企业和消费者，提供融资、理财、支付等各类互联网金融服务。</w:t>
      </w:r>
    </w:p>
    <w:p w:rsidR="00244B24" w:rsidRDefault="00244B24" w:rsidP="00244B24">
      <w:pPr>
        <w:ind w:firstLine="420"/>
        <w:rPr>
          <w:rFonts w:ascii="微软雅黑" w:eastAsia="微软雅黑" w:hAnsi="微软雅黑"/>
          <w:color w:val="000000"/>
          <w:sz w:val="24"/>
        </w:rPr>
      </w:pPr>
      <w:r>
        <w:rPr>
          <w:rFonts w:ascii="微软雅黑" w:eastAsia="微软雅黑" w:hAnsi="微软雅黑" w:hint="eastAsia"/>
          <w:color w:val="000000"/>
          <w:sz w:val="24"/>
        </w:rPr>
        <w:t>京东金融现已建立五大业务板块，分别是供应链金融、消费金融、</w:t>
      </w:r>
      <w:proofErr w:type="gramStart"/>
      <w:r>
        <w:rPr>
          <w:rFonts w:ascii="微软雅黑" w:eastAsia="微软雅黑" w:hAnsi="微软雅黑" w:hint="eastAsia"/>
          <w:color w:val="000000"/>
          <w:sz w:val="24"/>
        </w:rPr>
        <w:t>众筹业务</w:t>
      </w:r>
      <w:proofErr w:type="gramEnd"/>
      <w:r w:rsidRPr="008834A7">
        <w:rPr>
          <w:rFonts w:ascii="微软雅黑" w:eastAsia="微软雅黑" w:hAnsi="微软雅黑" w:hint="eastAsia"/>
          <w:sz w:val="24"/>
        </w:rPr>
        <w:t>、</w:t>
      </w:r>
      <w:r w:rsidR="002E21D9" w:rsidRPr="008834A7">
        <w:rPr>
          <w:rFonts w:ascii="微软雅黑" w:eastAsia="微软雅黑" w:hAnsi="微软雅黑" w:hint="eastAsia"/>
          <w:sz w:val="24"/>
        </w:rPr>
        <w:t>理财</w:t>
      </w:r>
      <w:r w:rsidRPr="008834A7">
        <w:rPr>
          <w:rFonts w:ascii="微软雅黑" w:eastAsia="微软雅黑" w:hAnsi="微软雅黑" w:hint="eastAsia"/>
          <w:sz w:val="24"/>
        </w:rPr>
        <w:t>业务</w:t>
      </w:r>
      <w:r>
        <w:rPr>
          <w:rFonts w:ascii="微软雅黑" w:eastAsia="微软雅黑" w:hAnsi="微软雅黑" w:hint="eastAsia"/>
          <w:color w:val="000000"/>
          <w:sz w:val="24"/>
        </w:rPr>
        <w:t>及支付业务。陆续推出了京保贝、京东白条、网银钱包、小金库、京东众筹、</w:t>
      </w:r>
      <w:proofErr w:type="gramStart"/>
      <w:r>
        <w:rPr>
          <w:rFonts w:ascii="微软雅黑" w:eastAsia="微软雅黑" w:hAnsi="微软雅黑" w:hint="eastAsia"/>
          <w:color w:val="000000"/>
          <w:sz w:val="24"/>
        </w:rPr>
        <w:t>京小贷</w:t>
      </w:r>
      <w:proofErr w:type="gramEnd"/>
      <w:r>
        <w:rPr>
          <w:rFonts w:ascii="微软雅黑" w:eastAsia="微软雅黑" w:hAnsi="微软雅黑" w:hint="eastAsia"/>
          <w:color w:val="000000"/>
          <w:sz w:val="24"/>
        </w:rPr>
        <w:t>等创新产品。未来，京东</w:t>
      </w:r>
      <w:r w:rsidR="000C68FD">
        <w:rPr>
          <w:rFonts w:ascii="微软雅黑" w:eastAsia="微软雅黑" w:hAnsi="微软雅黑" w:hint="eastAsia"/>
          <w:color w:val="000000"/>
          <w:sz w:val="24"/>
        </w:rPr>
        <w:t>金融</w:t>
      </w:r>
      <w:r>
        <w:rPr>
          <w:rFonts w:ascii="微软雅黑" w:eastAsia="微软雅黑" w:hAnsi="微软雅黑" w:hint="eastAsia"/>
          <w:color w:val="000000"/>
          <w:sz w:val="24"/>
        </w:rPr>
        <w:t>将开放合作，与传统金融机构、互联网金融创新公司和电商平台等互联网金融的合作伙伴谋求共赢，夯实金融平台门户基础。</w:t>
      </w:r>
    </w:p>
    <w:p w:rsidR="00244B24" w:rsidRDefault="00244B24" w:rsidP="00244B24">
      <w:pPr>
        <w:pStyle w:val="1"/>
        <w:ind w:firstLine="480"/>
        <w:rPr>
          <w:rFonts w:ascii="微软雅黑" w:eastAsia="微软雅黑" w:hAnsi="微软雅黑"/>
          <w:color w:val="000000"/>
        </w:rPr>
      </w:pPr>
      <w:r>
        <w:rPr>
          <w:rFonts w:ascii="微软雅黑" w:eastAsia="微软雅黑" w:hAnsi="微软雅黑" w:hint="eastAsia"/>
          <w:color w:val="000000"/>
        </w:rPr>
        <w:t>京东金融始终以用户体验为出发点，不断创新出符合用户需求的互联网金融产品；以普惠金融为行动实践，携手传统金融机构，全力支持实体</w:t>
      </w:r>
      <w:hyperlink r:id="rId7" w:tgtFrame="_blank" w:history="1">
        <w:r w:rsidRPr="00244B24">
          <w:rPr>
            <w:rFonts w:ascii="微软雅黑" w:eastAsia="微软雅黑" w:hAnsi="微软雅黑" w:hint="eastAsia"/>
            <w:color w:val="000000"/>
          </w:rPr>
          <w:t>经济发展</w:t>
        </w:r>
      </w:hyperlink>
      <w:r>
        <w:rPr>
          <w:rFonts w:ascii="微软雅黑" w:eastAsia="微软雅黑" w:hAnsi="微软雅黑" w:hint="eastAsia"/>
          <w:color w:val="000000"/>
        </w:rPr>
        <w:t>。</w:t>
      </w:r>
    </w:p>
    <w:p w:rsidR="00244B24" w:rsidRDefault="00244B24" w:rsidP="00244B24">
      <w:pPr>
        <w:pStyle w:val="1"/>
        <w:ind w:firstLine="480"/>
        <w:rPr>
          <w:rFonts w:ascii="微软雅黑" w:eastAsia="微软雅黑" w:hAnsi="微软雅黑"/>
          <w:color w:val="000000"/>
        </w:rPr>
      </w:pPr>
    </w:p>
    <w:p w:rsidR="00C45D25" w:rsidRPr="00A45E47" w:rsidRDefault="00A45E47" w:rsidP="00A45E47">
      <w:pPr>
        <w:rPr>
          <w:rFonts w:ascii="微软雅黑" w:eastAsia="微软雅黑" w:hAnsi="微软雅黑"/>
          <w:color w:val="000000"/>
          <w:sz w:val="28"/>
          <w:szCs w:val="28"/>
        </w:rPr>
      </w:pPr>
      <w:r w:rsidRPr="00A45E47">
        <w:rPr>
          <w:rFonts w:ascii="微软雅黑" w:eastAsia="微软雅黑" w:hAnsi="微软雅黑" w:hint="eastAsia"/>
          <w:b/>
          <w:bCs/>
          <w:color w:val="000000"/>
          <w:sz w:val="28"/>
          <w:szCs w:val="28"/>
        </w:rPr>
        <w:t>二、</w:t>
      </w:r>
      <w:proofErr w:type="gramStart"/>
      <w:r w:rsidR="00771759">
        <w:rPr>
          <w:rFonts w:ascii="微软雅黑" w:eastAsia="微软雅黑" w:hAnsi="微软雅黑" w:hint="eastAsia"/>
          <w:b/>
          <w:bCs/>
          <w:color w:val="000000"/>
          <w:sz w:val="28"/>
          <w:szCs w:val="28"/>
        </w:rPr>
        <w:t>校招</w:t>
      </w:r>
      <w:r w:rsidR="00C45D25" w:rsidRPr="00A45E47">
        <w:rPr>
          <w:rFonts w:ascii="微软雅黑" w:eastAsia="微软雅黑" w:hAnsi="微软雅黑" w:hint="eastAsia"/>
          <w:b/>
          <w:bCs/>
          <w:color w:val="000000"/>
          <w:sz w:val="28"/>
          <w:szCs w:val="28"/>
        </w:rPr>
        <w:t>职位</w:t>
      </w:r>
      <w:proofErr w:type="gramEnd"/>
      <w:r w:rsidR="00EF25F7" w:rsidRPr="00A45E47">
        <w:rPr>
          <w:rFonts w:ascii="微软雅黑" w:eastAsia="微软雅黑" w:hAnsi="微软雅黑" w:hint="eastAsia"/>
          <w:b/>
          <w:bCs/>
          <w:color w:val="000000"/>
          <w:sz w:val="28"/>
          <w:szCs w:val="28"/>
        </w:rPr>
        <w:t>信息</w:t>
      </w:r>
      <w:r w:rsidR="00C45D25" w:rsidRPr="00A45E47">
        <w:rPr>
          <w:rFonts w:ascii="微软雅黑" w:eastAsia="微软雅黑" w:hAnsi="微软雅黑" w:hint="eastAsia"/>
          <w:b/>
          <w:bCs/>
          <w:color w:val="000000"/>
          <w:sz w:val="28"/>
          <w:szCs w:val="28"/>
        </w:rPr>
        <w:t xml:space="preserve"> </w:t>
      </w:r>
      <w:r w:rsidR="00C45D25" w:rsidRPr="00A45E47">
        <w:rPr>
          <w:rFonts w:ascii="微软雅黑" w:eastAsia="微软雅黑" w:hAnsi="微软雅黑" w:hint="eastAsia"/>
          <w:color w:val="000000"/>
          <w:sz w:val="28"/>
          <w:szCs w:val="28"/>
        </w:rPr>
        <w:t xml:space="preserve">                              </w:t>
      </w:r>
    </w:p>
    <w:p w:rsidR="00002C30" w:rsidRPr="002C3C0F" w:rsidRDefault="00A45E47" w:rsidP="00002C30">
      <w:pPr>
        <w:pStyle w:val="1"/>
        <w:ind w:firstLine="480"/>
        <w:rPr>
          <w:rFonts w:ascii="微软雅黑" w:eastAsia="微软雅黑" w:hAnsi="微软雅黑"/>
          <w:b/>
          <w:color w:val="000000"/>
        </w:rPr>
      </w:pPr>
      <w:r>
        <w:rPr>
          <w:rFonts w:ascii="微软雅黑" w:eastAsia="微软雅黑" w:hAnsi="微软雅黑" w:hint="eastAsia"/>
          <w:b/>
          <w:color w:val="000000"/>
        </w:rPr>
        <w:t>1、</w:t>
      </w:r>
      <w:r w:rsidR="00A31ACE">
        <w:rPr>
          <w:rFonts w:ascii="微软雅黑" w:eastAsia="微软雅黑" w:hAnsi="微软雅黑" w:hint="eastAsia"/>
          <w:b/>
          <w:color w:val="000000"/>
        </w:rPr>
        <w:t>需求</w:t>
      </w:r>
      <w:r w:rsidR="00002C30" w:rsidRPr="002C3C0F">
        <w:rPr>
          <w:rFonts w:ascii="微软雅黑" w:eastAsia="微软雅黑" w:hAnsi="微软雅黑" w:hint="eastAsia"/>
          <w:b/>
          <w:color w:val="000000"/>
        </w:rPr>
        <w:t>专业：</w:t>
      </w:r>
    </w:p>
    <w:p w:rsidR="00002C30" w:rsidRDefault="00002C30" w:rsidP="00002C30">
      <w:pPr>
        <w:pStyle w:val="1"/>
        <w:ind w:firstLine="480"/>
        <w:rPr>
          <w:rFonts w:ascii="微软雅黑" w:eastAsia="微软雅黑" w:hAnsi="微软雅黑"/>
          <w:color w:val="000000"/>
        </w:rPr>
      </w:pPr>
      <w:r w:rsidRPr="002C3C0F">
        <w:rPr>
          <w:rFonts w:ascii="微软雅黑" w:eastAsia="微软雅黑" w:hAnsi="微软雅黑" w:hint="eastAsia"/>
          <w:color w:val="000000"/>
        </w:rPr>
        <w:t>除研发和金融产品设计类岗位因专业性原因需技术或金融背景外，</w:t>
      </w:r>
      <w:r>
        <w:rPr>
          <w:rFonts w:ascii="微软雅黑" w:eastAsia="微软雅黑" w:hAnsi="微软雅黑" w:hint="eastAsia"/>
          <w:color w:val="000000"/>
        </w:rPr>
        <w:t>其它岗位</w:t>
      </w:r>
      <w:r w:rsidRPr="002C3C0F">
        <w:rPr>
          <w:rFonts w:ascii="微软雅黑" w:eastAsia="微软雅黑" w:hAnsi="微软雅黑"/>
          <w:color w:val="000000"/>
        </w:rPr>
        <w:t>没有严格的专业限制</w:t>
      </w:r>
      <w:r>
        <w:rPr>
          <w:rFonts w:ascii="微软雅黑" w:eastAsia="微软雅黑" w:hAnsi="微软雅黑" w:hint="eastAsia"/>
          <w:color w:val="000000"/>
        </w:rPr>
        <w:t>，面向本、硕及以上学生</w:t>
      </w:r>
      <w:r w:rsidR="0047776F">
        <w:rPr>
          <w:rFonts w:ascii="微软雅黑" w:eastAsia="微软雅黑" w:hAnsi="微软雅黑" w:hint="eastAsia"/>
          <w:color w:val="000000"/>
        </w:rPr>
        <w:t>。</w:t>
      </w:r>
    </w:p>
    <w:p w:rsidR="00002C30" w:rsidRPr="002C3C0F" w:rsidRDefault="00A45E47" w:rsidP="00002C30">
      <w:pPr>
        <w:pStyle w:val="1"/>
        <w:ind w:firstLine="480"/>
        <w:rPr>
          <w:rFonts w:ascii="微软雅黑" w:eastAsia="微软雅黑" w:hAnsi="微软雅黑"/>
          <w:b/>
          <w:color w:val="000000"/>
        </w:rPr>
      </w:pPr>
      <w:r>
        <w:rPr>
          <w:rFonts w:ascii="微软雅黑" w:eastAsia="微软雅黑" w:hAnsi="微软雅黑" w:hint="eastAsia"/>
          <w:b/>
          <w:color w:val="000000"/>
        </w:rPr>
        <w:t>2、</w:t>
      </w:r>
      <w:r w:rsidR="00002C30" w:rsidRPr="002C3C0F">
        <w:rPr>
          <w:rFonts w:ascii="微软雅黑" w:eastAsia="微软雅黑" w:hAnsi="微软雅黑" w:hint="eastAsia"/>
          <w:b/>
          <w:color w:val="000000"/>
        </w:rPr>
        <w:t>招聘岗位</w:t>
      </w:r>
      <w:r w:rsidR="00002C30">
        <w:rPr>
          <w:rFonts w:ascii="微软雅黑" w:eastAsia="微软雅黑" w:hAnsi="微软雅黑" w:hint="eastAsia"/>
          <w:b/>
          <w:color w:val="000000"/>
        </w:rPr>
        <w:t>及工作地点</w:t>
      </w:r>
      <w:r w:rsidR="00002C30" w:rsidRPr="002C3C0F">
        <w:rPr>
          <w:rFonts w:ascii="微软雅黑" w:eastAsia="微软雅黑" w:hAnsi="微软雅黑" w:hint="eastAsia"/>
          <w:b/>
          <w:color w:val="000000"/>
        </w:rPr>
        <w:t>：</w:t>
      </w:r>
    </w:p>
    <w:p w:rsidR="00C45D25" w:rsidRDefault="00002C30" w:rsidP="00002C30">
      <w:pPr>
        <w:pStyle w:val="1"/>
        <w:ind w:firstLine="480"/>
        <w:rPr>
          <w:rFonts w:ascii="微软雅黑" w:eastAsia="微软雅黑" w:hAnsi="微软雅黑"/>
          <w:color w:val="000000"/>
        </w:rPr>
      </w:pPr>
      <w:r>
        <w:rPr>
          <w:rFonts w:ascii="微软雅黑" w:eastAsia="微软雅黑" w:hAnsi="微软雅黑" w:hint="eastAsia"/>
          <w:color w:val="000000"/>
        </w:rPr>
        <w:t>任岗方向涵盖金融、研发、运营、综合四大类如</w:t>
      </w:r>
      <w:r w:rsidRPr="006524CC">
        <w:rPr>
          <w:rFonts w:ascii="微软雅黑" w:eastAsia="微软雅黑" w:hAnsi="微软雅黑" w:hint="eastAsia"/>
          <w:color w:val="000000"/>
        </w:rPr>
        <w:t>管理培训生、金融产品类、技术类、UED类、运营类、</w:t>
      </w:r>
      <w:r>
        <w:rPr>
          <w:rFonts w:ascii="微软雅黑" w:eastAsia="微软雅黑" w:hAnsi="微软雅黑" w:hint="eastAsia"/>
          <w:color w:val="000000"/>
        </w:rPr>
        <w:t>传播类、</w:t>
      </w:r>
      <w:r w:rsidRPr="006524CC">
        <w:rPr>
          <w:rFonts w:ascii="微软雅黑" w:eastAsia="微软雅黑" w:hAnsi="微软雅黑" w:hint="eastAsia"/>
          <w:color w:val="000000"/>
        </w:rPr>
        <w:t>职能类</w:t>
      </w:r>
      <w:r>
        <w:rPr>
          <w:rFonts w:ascii="微软雅黑" w:eastAsia="微软雅黑" w:hAnsi="微软雅黑" w:hint="eastAsia"/>
          <w:color w:val="000000"/>
        </w:rPr>
        <w:t>等60余个岗位，工作地点以北京为主，少量成都、杭州研发类岗位工作</w:t>
      </w:r>
      <w:r w:rsidR="0047776F">
        <w:rPr>
          <w:rFonts w:ascii="微软雅黑" w:eastAsia="微软雅黑" w:hAnsi="微软雅黑" w:hint="eastAsia"/>
          <w:color w:val="000000"/>
        </w:rPr>
        <w:t>。</w:t>
      </w:r>
    </w:p>
    <w:p w:rsidR="00771759" w:rsidRDefault="00771759" w:rsidP="00002C30">
      <w:pPr>
        <w:pStyle w:val="1"/>
        <w:ind w:firstLine="480"/>
        <w:rPr>
          <w:rFonts w:ascii="微软雅黑" w:eastAsia="微软雅黑" w:hAnsi="微软雅黑"/>
          <w:color w:val="000000"/>
        </w:rPr>
      </w:pPr>
    </w:p>
    <w:p w:rsidR="00771759" w:rsidRDefault="00771759" w:rsidP="00771759">
      <w:pPr>
        <w:rPr>
          <w:rFonts w:ascii="微软雅黑" w:eastAsia="微软雅黑" w:hAnsi="微软雅黑"/>
          <w:b/>
          <w:bCs/>
          <w:color w:val="000000"/>
          <w:sz w:val="28"/>
          <w:szCs w:val="28"/>
        </w:rPr>
      </w:pPr>
      <w:r w:rsidRPr="00771759">
        <w:rPr>
          <w:rFonts w:ascii="微软雅黑" w:eastAsia="微软雅黑" w:hAnsi="微软雅黑" w:hint="eastAsia"/>
          <w:b/>
          <w:bCs/>
          <w:color w:val="000000"/>
          <w:sz w:val="28"/>
          <w:szCs w:val="28"/>
        </w:rPr>
        <w:lastRenderedPageBreak/>
        <w:t>三、行程安排</w:t>
      </w:r>
    </w:p>
    <w:p w:rsidR="00771759" w:rsidRDefault="00771759" w:rsidP="00771759">
      <w:pPr>
        <w:ind w:firstLineChars="200" w:firstLine="480"/>
        <w:rPr>
          <w:rFonts w:ascii="微软雅黑" w:eastAsia="微软雅黑" w:hAnsi="微软雅黑" w:cs="宋体"/>
          <w:color w:val="000000"/>
          <w:kern w:val="0"/>
          <w:sz w:val="24"/>
        </w:rPr>
      </w:pPr>
      <w:r w:rsidRPr="00771759">
        <w:rPr>
          <w:rFonts w:ascii="微软雅黑" w:eastAsia="微软雅黑" w:hAnsi="微软雅黑" w:cs="宋体" w:hint="eastAsia"/>
          <w:color w:val="000000"/>
          <w:kern w:val="0"/>
          <w:sz w:val="24"/>
        </w:rPr>
        <w:t>此次行程覆盖北京、上海、广州、武汉、成都、哈尔滨等17个城市69所高校，具体宣讲日期、地点请关注</w:t>
      </w:r>
      <w:r w:rsidRPr="00E65B85">
        <w:rPr>
          <w:rFonts w:ascii="微软雅黑" w:eastAsia="微软雅黑" w:hAnsi="微软雅黑" w:cs="宋体" w:hint="eastAsia"/>
          <w:color w:val="000000"/>
          <w:kern w:val="0"/>
          <w:sz w:val="24"/>
        </w:rPr>
        <w:t>http:// jdjr-campus.chinahr.com</w:t>
      </w:r>
      <w:r w:rsidRPr="00771759">
        <w:rPr>
          <w:rFonts w:ascii="微软雅黑" w:eastAsia="微软雅黑" w:hAnsi="微软雅黑" w:cs="宋体" w:hint="eastAsia"/>
          <w:color w:val="000000"/>
          <w:kern w:val="0"/>
          <w:sz w:val="24"/>
        </w:rPr>
        <w:t>信息和京东金融招聘</w:t>
      </w:r>
      <w:proofErr w:type="gramStart"/>
      <w:r w:rsidRPr="00771759">
        <w:rPr>
          <w:rFonts w:ascii="微软雅黑" w:eastAsia="微软雅黑" w:hAnsi="微软雅黑" w:cs="宋体" w:hint="eastAsia"/>
          <w:color w:val="000000"/>
          <w:kern w:val="0"/>
          <w:sz w:val="24"/>
        </w:rPr>
        <w:t>微信公众号</w:t>
      </w:r>
      <w:proofErr w:type="gramEnd"/>
      <w:r w:rsidR="006F750B">
        <w:rPr>
          <w:rFonts w:ascii="微软雅黑" w:eastAsia="微软雅黑" w:hAnsi="微软雅黑" w:cs="宋体" w:hint="eastAsia"/>
          <w:color w:val="000000"/>
          <w:kern w:val="0"/>
          <w:sz w:val="24"/>
        </w:rPr>
        <w:t>。</w:t>
      </w:r>
    </w:p>
    <w:p w:rsidR="00B67318" w:rsidRDefault="00B67318" w:rsidP="00B67318">
      <w:pPr>
        <w:rPr>
          <w:rFonts w:ascii="微软雅黑" w:eastAsia="微软雅黑" w:hAnsi="微软雅黑" w:cs="宋体"/>
          <w:color w:val="000000"/>
          <w:kern w:val="0"/>
          <w:sz w:val="24"/>
        </w:rPr>
      </w:pPr>
    </w:p>
    <w:p w:rsidR="00B67318" w:rsidRDefault="00B67318" w:rsidP="00B67318">
      <w:pPr>
        <w:rPr>
          <w:rFonts w:ascii="微软雅黑" w:eastAsia="微软雅黑" w:hAnsi="微软雅黑" w:cs="宋体"/>
          <w:color w:val="000000"/>
          <w:kern w:val="0"/>
          <w:sz w:val="24"/>
        </w:rPr>
      </w:pPr>
      <w:r>
        <w:rPr>
          <w:rFonts w:ascii="微软雅黑" w:eastAsia="微软雅黑" w:hAnsi="微软雅黑" w:hint="eastAsia"/>
          <w:b/>
          <w:bCs/>
          <w:color w:val="000000"/>
          <w:sz w:val="28"/>
          <w:szCs w:val="28"/>
        </w:rPr>
        <w:t>四</w:t>
      </w:r>
      <w:r w:rsidRPr="00771759">
        <w:rPr>
          <w:rFonts w:ascii="微软雅黑" w:eastAsia="微软雅黑" w:hAnsi="微软雅黑" w:hint="eastAsia"/>
          <w:b/>
          <w:bCs/>
          <w:color w:val="000000"/>
          <w:sz w:val="28"/>
          <w:szCs w:val="28"/>
        </w:rPr>
        <w:t>、</w:t>
      </w:r>
      <w:r w:rsidR="00F5146D">
        <w:rPr>
          <w:rFonts w:ascii="微软雅黑" w:eastAsia="微软雅黑" w:hAnsi="微软雅黑" w:hint="eastAsia"/>
          <w:b/>
          <w:bCs/>
          <w:color w:val="000000"/>
          <w:sz w:val="28"/>
          <w:szCs w:val="28"/>
        </w:rPr>
        <w:t>应聘流程</w:t>
      </w:r>
    </w:p>
    <w:p w:rsidR="00B67318" w:rsidRDefault="00F5146D" w:rsidP="00B67318">
      <w:pPr>
        <w:rPr>
          <w:rFonts w:ascii="微软雅黑" w:eastAsia="微软雅黑" w:hAnsi="微软雅黑" w:cs="宋体"/>
          <w:color w:val="000000"/>
          <w:kern w:val="0"/>
          <w:sz w:val="24"/>
        </w:rPr>
      </w:pP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 xml:space="preserve">     </w:t>
      </w:r>
      <w:r w:rsidR="00A43066">
        <w:rPr>
          <w:rFonts w:ascii="微软雅黑" w:eastAsia="微软雅黑" w:hAnsi="微软雅黑" w:cs="宋体" w:hint="eastAsia"/>
          <w:color w:val="000000"/>
          <w:kern w:val="0"/>
          <w:sz w:val="24"/>
        </w:rPr>
        <w:t>有应聘意愿的小伙伴们敬请</w:t>
      </w:r>
      <w:proofErr w:type="gramStart"/>
      <w:r w:rsidR="00A43066" w:rsidRPr="00A43066">
        <w:rPr>
          <w:rFonts w:ascii="微软雅黑" w:eastAsia="微软雅黑" w:hAnsi="微软雅黑" w:cs="宋体" w:hint="eastAsia"/>
          <w:color w:val="000000"/>
          <w:kern w:val="0"/>
          <w:sz w:val="24"/>
        </w:rPr>
        <w:t>登录网申</w:t>
      </w:r>
      <w:proofErr w:type="gramEnd"/>
      <w:r w:rsidR="00A43066" w:rsidRPr="00A43066">
        <w:rPr>
          <w:rFonts w:ascii="微软雅黑" w:eastAsia="微软雅黑" w:hAnsi="微软雅黑" w:cs="宋体" w:hint="eastAsia"/>
          <w:color w:val="000000"/>
          <w:kern w:val="0"/>
          <w:sz w:val="24"/>
        </w:rPr>
        <w:t>地址：</w:t>
      </w:r>
      <w:r w:rsidR="00A43066" w:rsidRPr="00E65B85">
        <w:rPr>
          <w:rFonts w:ascii="微软雅黑" w:eastAsia="微软雅黑" w:hAnsi="微软雅黑" w:cs="宋体" w:hint="eastAsia"/>
          <w:color w:val="000000"/>
          <w:kern w:val="0"/>
          <w:sz w:val="24"/>
        </w:rPr>
        <w:t>http:// jdjr-campus.chinahr.com</w:t>
      </w:r>
      <w:r w:rsidR="00071EED">
        <w:rPr>
          <w:rFonts w:ascii="微软雅黑" w:eastAsia="微软雅黑" w:hAnsi="微软雅黑" w:cs="宋体" w:hint="eastAsia"/>
          <w:color w:val="000000"/>
          <w:kern w:val="0"/>
          <w:sz w:val="24"/>
        </w:rPr>
        <w:t>(11月1日起开放申请)</w:t>
      </w:r>
      <w:r w:rsidR="00A43066">
        <w:rPr>
          <w:rFonts w:ascii="微软雅黑" w:eastAsia="微软雅黑" w:hAnsi="微软雅黑" w:cs="宋体" w:hint="eastAsia"/>
          <w:color w:val="000000"/>
          <w:kern w:val="0"/>
          <w:sz w:val="24"/>
        </w:rPr>
        <w:t>填写个人信息，选择应聘岗位，线下提交的简历不作为最后参照资料，必须通过</w:t>
      </w:r>
      <w:proofErr w:type="gramStart"/>
      <w:r w:rsidR="00A43066">
        <w:rPr>
          <w:rFonts w:ascii="微软雅黑" w:eastAsia="微软雅黑" w:hAnsi="微软雅黑" w:cs="宋体" w:hint="eastAsia"/>
          <w:color w:val="000000"/>
          <w:kern w:val="0"/>
          <w:sz w:val="24"/>
        </w:rPr>
        <w:t>网申系统</w:t>
      </w:r>
      <w:proofErr w:type="gramEnd"/>
      <w:r w:rsidR="00A43066">
        <w:rPr>
          <w:rFonts w:ascii="微软雅黑" w:eastAsia="微软雅黑" w:hAnsi="微软雅黑" w:cs="宋体" w:hint="eastAsia"/>
          <w:color w:val="000000"/>
          <w:kern w:val="0"/>
          <w:sz w:val="24"/>
        </w:rPr>
        <w:t>应聘。应聘简历经公司集中处理后，将通过</w:t>
      </w:r>
      <w:r w:rsidR="00A43066">
        <w:rPr>
          <w:rFonts w:ascii="微软雅黑" w:eastAsia="微软雅黑" w:hAnsi="微软雅黑" w:cs="宋体"/>
          <w:color w:val="000000"/>
          <w:kern w:val="0"/>
          <w:sz w:val="24"/>
        </w:rPr>
        <w:t>邮件，短信，电话等多种形式</w:t>
      </w:r>
      <w:r w:rsidR="00A43066" w:rsidRPr="00A43066">
        <w:rPr>
          <w:rFonts w:ascii="微软雅黑" w:eastAsia="微软雅黑" w:hAnsi="微软雅黑" w:cs="宋体"/>
          <w:color w:val="000000"/>
          <w:kern w:val="0"/>
          <w:sz w:val="24"/>
        </w:rPr>
        <w:t>通知</w:t>
      </w:r>
      <w:r w:rsidR="00A43066">
        <w:rPr>
          <w:rFonts w:ascii="微软雅黑" w:eastAsia="微软雅黑" w:hAnsi="微软雅黑" w:cs="宋体" w:hint="eastAsia"/>
          <w:color w:val="000000"/>
          <w:kern w:val="0"/>
          <w:sz w:val="24"/>
        </w:rPr>
        <w:t>通过筛选的小伙伴们参加测评、笔试、面试等环节。</w:t>
      </w:r>
    </w:p>
    <w:p w:rsidR="004864C8" w:rsidRDefault="004864C8" w:rsidP="00B67318">
      <w:pPr>
        <w:rPr>
          <w:rFonts w:ascii="微软雅黑" w:eastAsia="微软雅黑" w:hAnsi="微软雅黑" w:cs="宋体"/>
          <w:color w:val="000000"/>
          <w:kern w:val="0"/>
          <w:sz w:val="24"/>
        </w:rPr>
      </w:pPr>
      <w:bookmarkStart w:id="0" w:name="_GoBack"/>
      <w:bookmarkEnd w:id="0"/>
    </w:p>
    <w:p w:rsidR="004864C8" w:rsidRDefault="004864C8" w:rsidP="004864C8">
      <w:pPr>
        <w:rPr>
          <w:rFonts w:ascii="微软雅黑" w:eastAsia="微软雅黑" w:hAnsi="微软雅黑" w:cs="宋体"/>
          <w:color w:val="000000"/>
          <w:kern w:val="0"/>
          <w:sz w:val="24"/>
        </w:rPr>
      </w:pPr>
      <w:r>
        <w:rPr>
          <w:rFonts w:ascii="微软雅黑" w:eastAsia="微软雅黑" w:hAnsi="微软雅黑" w:hint="eastAsia"/>
          <w:b/>
          <w:bCs/>
          <w:color w:val="000000"/>
          <w:sz w:val="28"/>
          <w:szCs w:val="28"/>
        </w:rPr>
        <w:t>五</w:t>
      </w:r>
      <w:r w:rsidRPr="00771759">
        <w:rPr>
          <w:rFonts w:ascii="微软雅黑" w:eastAsia="微软雅黑" w:hAnsi="微软雅黑" w:hint="eastAsia"/>
          <w:b/>
          <w:bCs/>
          <w:color w:val="000000"/>
          <w:sz w:val="28"/>
          <w:szCs w:val="28"/>
        </w:rPr>
        <w:t>、</w:t>
      </w:r>
      <w:r>
        <w:rPr>
          <w:rFonts w:ascii="微软雅黑" w:eastAsia="微软雅黑" w:hAnsi="微软雅黑" w:hint="eastAsia"/>
          <w:b/>
          <w:bCs/>
          <w:color w:val="000000"/>
          <w:sz w:val="28"/>
          <w:szCs w:val="28"/>
        </w:rPr>
        <w:t>其它</w:t>
      </w:r>
    </w:p>
    <w:p w:rsidR="004864C8" w:rsidRPr="00E65B85" w:rsidRDefault="004864C8" w:rsidP="00B67318">
      <w:pPr>
        <w:rPr>
          <w:rFonts w:ascii="微软雅黑" w:eastAsia="微软雅黑" w:hAnsi="微软雅黑" w:cs="宋体"/>
          <w:color w:val="000000"/>
          <w:kern w:val="0"/>
          <w:sz w:val="24"/>
        </w:rPr>
      </w:pP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 xml:space="preserve">   1、如果问题可登陆</w:t>
      </w:r>
      <w:proofErr w:type="gramStart"/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>公司校招网站</w:t>
      </w:r>
      <w:proofErr w:type="gramEnd"/>
      <w:r w:rsidRPr="00E65B85">
        <w:rPr>
          <w:rFonts w:ascii="微软雅黑" w:eastAsia="微软雅黑" w:hAnsi="微软雅黑" w:cs="宋体" w:hint="eastAsia"/>
          <w:color w:val="000000"/>
          <w:kern w:val="0"/>
          <w:sz w:val="24"/>
        </w:rPr>
        <w:t>http:// jdjr-campus.chinahr.com的Q&amp;A栏获取解答；</w:t>
      </w:r>
    </w:p>
    <w:p w:rsidR="004864C8" w:rsidRPr="004864C8" w:rsidRDefault="004864C8" w:rsidP="00B67318">
      <w:pPr>
        <w:rPr>
          <w:rFonts w:ascii="微软雅黑" w:eastAsia="微软雅黑" w:hAnsi="微软雅黑" w:cs="宋体"/>
          <w:color w:val="000000"/>
          <w:kern w:val="0"/>
          <w:sz w:val="24"/>
        </w:rPr>
      </w:pPr>
      <w:r w:rsidRPr="00E65B85">
        <w:rPr>
          <w:rFonts w:ascii="微软雅黑" w:eastAsia="微软雅黑" w:hAnsi="微软雅黑" w:cs="宋体" w:hint="eastAsia"/>
          <w:color w:val="000000"/>
          <w:kern w:val="0"/>
          <w:sz w:val="24"/>
        </w:rPr>
        <w:t xml:space="preserve">   2、京东金融集团校园招聘相关信息请关注http:// jdjr-campus.chinahr.com和京</w:t>
      </w:r>
      <w:r w:rsidRPr="00771759">
        <w:rPr>
          <w:rFonts w:ascii="微软雅黑" w:eastAsia="微软雅黑" w:hAnsi="微软雅黑" w:cs="宋体" w:hint="eastAsia"/>
          <w:color w:val="000000"/>
          <w:kern w:val="0"/>
          <w:sz w:val="24"/>
        </w:rPr>
        <w:t>东金融招聘</w:t>
      </w:r>
      <w:proofErr w:type="gramStart"/>
      <w:r w:rsidRPr="00771759">
        <w:rPr>
          <w:rFonts w:ascii="微软雅黑" w:eastAsia="微软雅黑" w:hAnsi="微软雅黑" w:cs="宋体" w:hint="eastAsia"/>
          <w:color w:val="000000"/>
          <w:kern w:val="0"/>
          <w:sz w:val="24"/>
        </w:rPr>
        <w:t>微信公众号</w:t>
      </w:r>
      <w:proofErr w:type="gramEnd"/>
      <w:r w:rsidR="002458F0">
        <w:rPr>
          <w:rFonts w:ascii="微软雅黑" w:eastAsia="微软雅黑" w:hAnsi="微软雅黑" w:cs="宋体" w:hint="eastAsia"/>
          <w:noProof/>
          <w:color w:val="000000"/>
          <w:kern w:val="0"/>
          <w:sz w:val="24"/>
        </w:rPr>
        <w:drawing>
          <wp:inline distT="0" distB="0" distL="0" distR="0">
            <wp:extent cx="981075" cy="9810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平台-京东金融招聘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>所发布信息。</w:t>
      </w:r>
    </w:p>
    <w:p w:rsidR="004864C8" w:rsidRDefault="004864C8" w:rsidP="00B67318">
      <w:pPr>
        <w:rPr>
          <w:rFonts w:ascii="微软雅黑" w:eastAsia="微软雅黑" w:hAnsi="微软雅黑" w:cs="宋体"/>
          <w:color w:val="000000"/>
          <w:kern w:val="0"/>
          <w:sz w:val="24"/>
        </w:rPr>
      </w:pP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 xml:space="preserve">                                                         </w:t>
      </w:r>
    </w:p>
    <w:p w:rsidR="004864C8" w:rsidRPr="004864C8" w:rsidRDefault="004864C8" w:rsidP="00B67318">
      <w:pPr>
        <w:rPr>
          <w:rFonts w:ascii="微软雅黑" w:eastAsia="微软雅黑" w:hAnsi="微软雅黑" w:cs="宋体"/>
          <w:b/>
          <w:color w:val="000000"/>
          <w:kern w:val="0"/>
          <w:sz w:val="24"/>
        </w:rPr>
      </w:pP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 xml:space="preserve">                                                            </w:t>
      </w:r>
      <w:r w:rsidRPr="004864C8">
        <w:rPr>
          <w:rFonts w:ascii="微软雅黑" w:eastAsia="微软雅黑" w:hAnsi="微软雅黑" w:cs="宋体" w:hint="eastAsia"/>
          <w:b/>
          <w:color w:val="000000"/>
          <w:kern w:val="0"/>
          <w:sz w:val="24"/>
        </w:rPr>
        <w:t xml:space="preserve">  京东金融集团</w:t>
      </w:r>
    </w:p>
    <w:p w:rsidR="004864C8" w:rsidRPr="004864C8" w:rsidRDefault="004864C8" w:rsidP="00B67318">
      <w:pPr>
        <w:rPr>
          <w:rFonts w:ascii="微软雅黑" w:eastAsia="微软雅黑" w:hAnsi="微软雅黑" w:cs="宋体"/>
          <w:b/>
          <w:color w:val="000000"/>
          <w:kern w:val="0"/>
          <w:sz w:val="24"/>
        </w:rPr>
      </w:pP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 xml:space="preserve">                                                               </w:t>
      </w:r>
      <w:r w:rsidRPr="004864C8">
        <w:rPr>
          <w:rFonts w:ascii="微软雅黑" w:eastAsia="微软雅黑" w:hAnsi="微软雅黑" w:cs="宋体" w:hint="eastAsia"/>
          <w:b/>
          <w:color w:val="000000"/>
          <w:kern w:val="0"/>
          <w:sz w:val="24"/>
        </w:rPr>
        <w:t>人力资源部</w:t>
      </w:r>
    </w:p>
    <w:p w:rsidR="004864C8" w:rsidRPr="00771759" w:rsidRDefault="004864C8" w:rsidP="00B67318">
      <w:pPr>
        <w:rPr>
          <w:rFonts w:ascii="微软雅黑" w:eastAsia="微软雅黑" w:hAnsi="微软雅黑" w:cs="宋体"/>
          <w:color w:val="000000"/>
          <w:kern w:val="0"/>
          <w:sz w:val="24"/>
        </w:rPr>
      </w:pPr>
    </w:p>
    <w:sectPr w:rsidR="004864C8" w:rsidRPr="00771759" w:rsidSect="002B046C">
      <w:headerReference w:type="default" r:id="rId9"/>
      <w:footerReference w:type="default" r:id="rId10"/>
      <w:pgSz w:w="11906" w:h="16838" w:code="9"/>
      <w:pgMar w:top="2081" w:right="567" w:bottom="567" w:left="737" w:header="0" w:footer="44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0D6" w:rsidRDefault="009710D6">
      <w:r>
        <w:separator/>
      </w:r>
    </w:p>
  </w:endnote>
  <w:endnote w:type="continuationSeparator" w:id="0">
    <w:p w:rsidR="009710D6" w:rsidRDefault="00971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iti SC Light">
    <w:charset w:val="50"/>
    <w:family w:val="auto"/>
    <w:pitch w:val="variable"/>
    <w:sig w:usb0="8000002F" w:usb1="080E004A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CEF" w:rsidRDefault="009710D6" w:rsidP="002B046C">
    <w:pPr>
      <w:widowControl/>
      <w:autoSpaceDE w:val="0"/>
      <w:autoSpaceDN w:val="0"/>
      <w:adjustRightInd w:val="0"/>
      <w:ind w:leftChars="67" w:left="141"/>
      <w:jc w:val="left"/>
      <w:rPr>
        <w:rFonts w:ascii="Heiti SC Light" w:eastAsia="Heiti SC Light" w:hAnsi="Arial" w:cs="Heiti SC Light"/>
        <w:noProof/>
        <w:kern w:val="0"/>
        <w:sz w:val="18"/>
        <w:szCs w:val="18"/>
      </w:rPr>
    </w:pPr>
  </w:p>
  <w:p w:rsidR="002A4CEF" w:rsidRDefault="001A6EEC" w:rsidP="003C6E3C">
    <w:pPr>
      <w:widowControl/>
      <w:autoSpaceDE w:val="0"/>
      <w:autoSpaceDN w:val="0"/>
      <w:adjustRightInd w:val="0"/>
      <w:ind w:leftChars="-337" w:left="-708"/>
      <w:jc w:val="left"/>
      <w:rPr>
        <w:rFonts w:ascii="Heiti SC Light" w:eastAsia="Heiti SC Light" w:hAnsi="Arial" w:cs="Heiti SC Light"/>
        <w:noProof/>
        <w:kern w:val="0"/>
        <w:sz w:val="18"/>
        <w:szCs w:val="18"/>
      </w:rPr>
    </w:pPr>
    <w:r w:rsidRPr="001A6EEC">
      <w:rPr>
        <w:noProof/>
      </w:rPr>
      <w:pict>
        <v:line id="Line 9" o:spid="_x0000_s4097" style="position:absolute;left:0;text-align:left;z-index:251659264;visibility:visible" from="4.05pt,8.2pt" to="518.5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" strokecolor="#c81623" strokeweight=".5pt">
          <v:stroke dashstyle="dash"/>
        </v:line>
      </w:pict>
    </w:r>
  </w:p>
  <w:p w:rsidR="004255E7" w:rsidRPr="004255E7" w:rsidRDefault="00327A6D" w:rsidP="004255E7">
    <w:pPr>
      <w:rPr>
        <w:rFonts w:ascii="Arial" w:eastAsia="Heiti SC Light" w:hAnsi="Arial" w:cs="Arial"/>
        <w:noProof/>
        <w:kern w:val="0"/>
        <w:sz w:val="16"/>
        <w:szCs w:val="16"/>
      </w:rPr>
    </w:pPr>
    <w:r>
      <w:rPr>
        <w:rFonts w:ascii="Heiti SC Light" w:eastAsia="Heiti SC Light" w:hAnsi="Arial" w:cs="Heiti SC Light"/>
        <w:noProof/>
        <w:kern w:val="0"/>
        <w:sz w:val="18"/>
        <w:szCs w:val="18"/>
      </w:rPr>
      <w:t xml:space="preserve"> </w:t>
    </w:r>
    <w:r w:rsidRPr="004255E7">
      <w:rPr>
        <w:rFonts w:ascii="微软雅黑" w:eastAsia="微软雅黑" w:hAnsi="微软雅黑" w:cs="宋体" w:hint="eastAsia"/>
        <w:noProof/>
        <w:kern w:val="0"/>
        <w:sz w:val="16"/>
        <w:szCs w:val="16"/>
      </w:rPr>
      <w:t>北京市朝阳区北辰西路</w:t>
    </w:r>
    <w:r w:rsidRPr="004255E7">
      <w:rPr>
        <w:rFonts w:ascii="微软雅黑" w:eastAsia="微软雅黑" w:hAnsi="微软雅黑" w:cs="Arial" w:hint="eastAsia"/>
        <w:noProof/>
        <w:kern w:val="0"/>
        <w:sz w:val="16"/>
        <w:szCs w:val="16"/>
      </w:rPr>
      <w:t>8</w:t>
    </w:r>
    <w:r w:rsidRPr="004255E7">
      <w:rPr>
        <w:rFonts w:ascii="微软雅黑" w:eastAsia="微软雅黑" w:hAnsi="微软雅黑" w:cs="宋体" w:hint="eastAsia"/>
        <w:noProof/>
        <w:kern w:val="0"/>
        <w:sz w:val="16"/>
        <w:szCs w:val="16"/>
      </w:rPr>
      <w:t>号北辰世纪中心</w:t>
    </w:r>
    <w:r w:rsidRPr="004255E7">
      <w:rPr>
        <w:rFonts w:ascii="微软雅黑" w:eastAsia="微软雅黑" w:hAnsi="微软雅黑" w:cs="Arial" w:hint="eastAsia"/>
        <w:noProof/>
        <w:kern w:val="0"/>
        <w:sz w:val="16"/>
        <w:szCs w:val="16"/>
      </w:rPr>
      <w:t>A</w:t>
    </w:r>
    <w:r w:rsidRPr="004255E7">
      <w:rPr>
        <w:rFonts w:ascii="微软雅黑" w:eastAsia="微软雅黑" w:hAnsi="微软雅黑" w:cs="宋体" w:hint="eastAsia"/>
        <w:noProof/>
        <w:kern w:val="0"/>
        <w:sz w:val="16"/>
        <w:szCs w:val="16"/>
      </w:rPr>
      <w:t>座</w:t>
    </w:r>
    <w:r>
      <w:rPr>
        <w:rFonts w:ascii="微软雅黑" w:eastAsia="微软雅黑" w:hAnsi="微软雅黑" w:cs="Arial" w:hint="eastAsia"/>
        <w:noProof/>
        <w:kern w:val="0"/>
        <w:sz w:val="16"/>
        <w:szCs w:val="16"/>
      </w:rPr>
      <w:t>12</w:t>
    </w:r>
    <w:r w:rsidRPr="004255E7">
      <w:rPr>
        <w:rFonts w:ascii="微软雅黑" w:eastAsia="微软雅黑" w:hAnsi="微软雅黑" w:cs="宋体" w:hint="eastAsia"/>
        <w:noProof/>
        <w:kern w:val="0"/>
        <w:sz w:val="16"/>
        <w:szCs w:val="16"/>
      </w:rPr>
      <w:t>层</w:t>
    </w:r>
    <w:r w:rsidRPr="00CC217E">
      <w:rPr>
        <w:rFonts w:ascii="Heiti SC Light" w:eastAsia="Heiti SC Light" w:hAnsi="Arial" w:cs="Heiti SC Light"/>
        <w:noProof/>
        <w:kern w:val="0"/>
        <w:sz w:val="16"/>
        <w:szCs w:val="16"/>
      </w:rPr>
      <w:t xml:space="preserve">         </w:t>
    </w:r>
    <w:r>
      <w:rPr>
        <w:rFonts w:ascii="Heiti SC Light" w:eastAsia="Heiti SC Light" w:hAnsi="Arial" w:cs="Heiti SC Light" w:hint="eastAsia"/>
        <w:noProof/>
        <w:kern w:val="0"/>
        <w:sz w:val="16"/>
        <w:szCs w:val="16"/>
      </w:rPr>
      <w:t xml:space="preserve">        </w:t>
    </w:r>
    <w:r>
      <w:rPr>
        <w:rFonts w:ascii="Arial" w:eastAsia="Heiti SC Light" w:hAnsi="Arial" w:cs="Arial" w:hint="eastAsia"/>
        <w:noProof/>
        <w:kern w:val="0"/>
        <w:sz w:val="16"/>
        <w:szCs w:val="16"/>
      </w:rPr>
      <w:t>12</w:t>
    </w:r>
    <w:r w:rsidRPr="004255E7">
      <w:rPr>
        <w:rFonts w:ascii="Arial" w:eastAsia="Heiti SC Light" w:hAnsi="Arial" w:cs="Arial"/>
        <w:noProof/>
        <w:kern w:val="0"/>
        <w:sz w:val="16"/>
        <w:szCs w:val="16"/>
      </w:rPr>
      <w:t>F</w:t>
    </w:r>
    <w:r>
      <w:rPr>
        <w:rFonts w:ascii="Arial" w:eastAsia="Heiti SC Light" w:hAnsi="Arial" w:cs="Arial" w:hint="eastAsia"/>
        <w:noProof/>
        <w:kern w:val="0"/>
        <w:sz w:val="16"/>
        <w:szCs w:val="16"/>
      </w:rPr>
      <w:t xml:space="preserve"> Building A</w:t>
    </w:r>
    <w:r>
      <w:rPr>
        <w:rFonts w:ascii="Arial" w:eastAsia="Heiti SC Light" w:hAnsi="Arial" w:cs="Arial"/>
        <w:noProof/>
        <w:kern w:val="0"/>
        <w:sz w:val="16"/>
        <w:szCs w:val="16"/>
      </w:rPr>
      <w:t>, North</w:t>
    </w:r>
    <w:r>
      <w:rPr>
        <w:rFonts w:ascii="Arial" w:eastAsia="Heiti SC Light" w:hAnsi="Arial" w:cs="Arial" w:hint="eastAsia"/>
        <w:noProof/>
        <w:kern w:val="0"/>
        <w:sz w:val="16"/>
        <w:szCs w:val="16"/>
      </w:rPr>
      <w:t>-</w:t>
    </w:r>
    <w:r>
      <w:rPr>
        <w:rFonts w:ascii="Arial" w:eastAsia="Heiti SC Light" w:hAnsi="Arial" w:cs="Arial"/>
        <w:noProof/>
        <w:kern w:val="0"/>
        <w:sz w:val="16"/>
        <w:szCs w:val="16"/>
      </w:rPr>
      <w:t>Star Century Center, 8 Beichen</w:t>
    </w:r>
    <w:r>
      <w:rPr>
        <w:rFonts w:ascii="Arial" w:eastAsia="Heiti SC Light" w:hAnsi="Arial" w:cs="Arial" w:hint="eastAsia"/>
        <w:noProof/>
        <w:kern w:val="0"/>
        <w:sz w:val="16"/>
        <w:szCs w:val="16"/>
      </w:rPr>
      <w:t xml:space="preserve"> West Street,</w:t>
    </w:r>
  </w:p>
  <w:p w:rsidR="002A4CEF" w:rsidRPr="004255E7" w:rsidRDefault="00327A6D" w:rsidP="004255E7">
    <w:pPr>
      <w:ind w:firstLineChars="3150" w:firstLine="5040"/>
      <w:rPr>
        <w:rFonts w:ascii="Arial" w:eastAsia="Heiti SC Light" w:hAnsi="Arial" w:cs="Arial"/>
        <w:noProof/>
        <w:kern w:val="0"/>
        <w:sz w:val="16"/>
        <w:szCs w:val="16"/>
      </w:rPr>
    </w:pPr>
    <w:r w:rsidRPr="004255E7">
      <w:rPr>
        <w:rFonts w:ascii="Arial" w:eastAsia="Heiti SC Light" w:hAnsi="Arial" w:cs="Arial"/>
        <w:noProof/>
        <w:kern w:val="0"/>
        <w:sz w:val="16"/>
        <w:szCs w:val="16"/>
      </w:rPr>
      <w:t xml:space="preserve">Chaoyang District, </w:t>
    </w:r>
    <w:smartTag w:uri="urn:schemas-microsoft-com:office:smarttags" w:element="City">
      <w:smartTag w:uri="urn:schemas-microsoft-com:office:smarttags" w:element="place">
        <w:r w:rsidRPr="004255E7">
          <w:rPr>
            <w:rFonts w:ascii="Arial" w:eastAsia="Heiti SC Light" w:hAnsi="Arial" w:cs="Arial"/>
            <w:noProof/>
            <w:kern w:val="0"/>
            <w:sz w:val="16"/>
            <w:szCs w:val="16"/>
          </w:rPr>
          <w:t>Beijing</w:t>
        </w:r>
      </w:smartTag>
    </w:smartTag>
    <w:r w:rsidRPr="004255E7">
      <w:rPr>
        <w:rFonts w:ascii="Arial" w:eastAsia="Heiti SC Light" w:hAnsi="Arial" w:cs="Arial"/>
        <w:noProof/>
        <w:kern w:val="0"/>
        <w:sz w:val="16"/>
        <w:szCs w:val="16"/>
      </w:rPr>
      <w:t xml:space="preserve"> 100101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0D6" w:rsidRDefault="009710D6">
      <w:r>
        <w:separator/>
      </w:r>
    </w:p>
  </w:footnote>
  <w:footnote w:type="continuationSeparator" w:id="0">
    <w:p w:rsidR="009710D6" w:rsidRDefault="009710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5E7" w:rsidRDefault="00327A6D" w:rsidP="004255E7">
    <w:pPr>
      <w:tabs>
        <w:tab w:val="right" w:pos="10602"/>
      </w:tabs>
      <w:rPr>
        <w:rFonts w:ascii="Arial" w:eastAsia="黑体" w:hAnsi="Arial" w:cs="Arial"/>
        <w:bCs/>
        <w:color w:val="292929"/>
        <w:sz w:val="30"/>
        <w:szCs w:val="30"/>
      </w:rPr>
    </w:pPr>
    <w:r w:rsidRPr="006B2377">
      <w:rPr>
        <w:rFonts w:ascii="Arial" w:eastAsia="黑体" w:hAnsi="Arial" w:cs="Arial"/>
        <w:bCs/>
        <w:noProof/>
        <w:color w:val="292929"/>
        <w:sz w:val="30"/>
        <w:szCs w:val="30"/>
      </w:rPr>
      <w:drawing>
        <wp:inline distT="0" distB="0" distL="0" distR="0">
          <wp:extent cx="2201862" cy="1092200"/>
          <wp:effectExtent l="0" t="0" r="8255" b="0"/>
          <wp:docPr id="11268" name="Picture 2" descr="C:\Users\Administrator\Desktop\2014-2-26 jpg\logo  2014-2-25改ai-1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68" name="Picture 2" descr="C:\Users\Administrator\Desktop\2014-2-26 jpg\logo  2014-2-25改ai-1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1862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="001A6EEC" w:rsidRPr="001A6EEC">
      <w:rPr>
        <w:noProof/>
      </w:rPr>
      <w:pict>
        <v:line id="Line 11" o:spid="_x0000_s4098" style="position:absolute;left:0;text-align:left;z-index:251660288;visibility:visible;mso-position-horizontal-relative:text;mso-position-vertical-relative:text" from="5.4pt,80.5pt" to="519.9pt,8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" strokecolor="#c81623" strokeweight="1pt"/>
      </w:pict>
    </w:r>
  </w:p>
  <w:p w:rsidR="004255E7" w:rsidRPr="004255E7" w:rsidRDefault="009710D6" w:rsidP="003E01A5">
    <w:pPr>
      <w:tabs>
        <w:tab w:val="right" w:pos="10602"/>
      </w:tabs>
      <w:wordWrap w:val="0"/>
      <w:jc w:val="right"/>
      <w:rPr>
        <w:rFonts w:ascii="Arial" w:eastAsia="黑体" w:hAnsi="Arial" w:cs="Arial"/>
        <w:bCs/>
        <w:color w:val="292929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7746C"/>
    <w:multiLevelType w:val="hybridMultilevel"/>
    <w:tmpl w:val="928A3F9E"/>
    <w:lvl w:ilvl="0" w:tplc="6F56D95A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1E0E4488">
      <w:start w:val="1"/>
      <w:numFmt w:val="lowerLetter"/>
      <w:lvlText w:val="%2)"/>
      <w:lvlJc w:val="left"/>
      <w:pPr>
        <w:ind w:left="1440" w:hanging="42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452F5BCB"/>
    <w:multiLevelType w:val="multilevel"/>
    <w:tmpl w:val="452F5BCB"/>
    <w:lvl w:ilvl="0">
      <w:start w:val="1"/>
      <w:numFmt w:val="bullet"/>
      <w:lvlText w:val=""/>
      <w:lvlJc w:val="left"/>
      <w:pPr>
        <w:ind w:left="84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75A761B6"/>
    <w:multiLevelType w:val="multilevel"/>
    <w:tmpl w:val="75A761B6"/>
    <w:lvl w:ilvl="0">
      <w:start w:val="1"/>
      <w:numFmt w:val="bullet"/>
      <w:lvlText w:val=""/>
      <w:lvlJc w:val="left"/>
      <w:pPr>
        <w:ind w:left="84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05F3"/>
    <w:rsid w:val="00002C30"/>
    <w:rsid w:val="000123F6"/>
    <w:rsid w:val="000313E0"/>
    <w:rsid w:val="00071805"/>
    <w:rsid w:val="00071EED"/>
    <w:rsid w:val="00090D92"/>
    <w:rsid w:val="000B30DB"/>
    <w:rsid w:val="000C68FD"/>
    <w:rsid w:val="000E508A"/>
    <w:rsid w:val="0013696C"/>
    <w:rsid w:val="001A6EEC"/>
    <w:rsid w:val="001A6EF8"/>
    <w:rsid w:val="001B0233"/>
    <w:rsid w:val="00204622"/>
    <w:rsid w:val="00223166"/>
    <w:rsid w:val="00244B24"/>
    <w:rsid w:val="002458F0"/>
    <w:rsid w:val="00256913"/>
    <w:rsid w:val="00276C53"/>
    <w:rsid w:val="00283425"/>
    <w:rsid w:val="002D4026"/>
    <w:rsid w:val="002E1F4D"/>
    <w:rsid w:val="002E21D9"/>
    <w:rsid w:val="002E7F5A"/>
    <w:rsid w:val="002F4EE0"/>
    <w:rsid w:val="00311B33"/>
    <w:rsid w:val="00327A6D"/>
    <w:rsid w:val="00333F67"/>
    <w:rsid w:val="00334FA1"/>
    <w:rsid w:val="003559AB"/>
    <w:rsid w:val="0036637F"/>
    <w:rsid w:val="003C56CE"/>
    <w:rsid w:val="003D0769"/>
    <w:rsid w:val="003D3D60"/>
    <w:rsid w:val="003E0BDA"/>
    <w:rsid w:val="004019C9"/>
    <w:rsid w:val="00404A45"/>
    <w:rsid w:val="0047776F"/>
    <w:rsid w:val="00482953"/>
    <w:rsid w:val="004864C8"/>
    <w:rsid w:val="004B0B4D"/>
    <w:rsid w:val="004C2B43"/>
    <w:rsid w:val="00541B19"/>
    <w:rsid w:val="005527E6"/>
    <w:rsid w:val="00565EDA"/>
    <w:rsid w:val="005B0069"/>
    <w:rsid w:val="006546EA"/>
    <w:rsid w:val="00655CAF"/>
    <w:rsid w:val="006B0ADF"/>
    <w:rsid w:val="006C5FED"/>
    <w:rsid w:val="006C6D3B"/>
    <w:rsid w:val="006C7FE3"/>
    <w:rsid w:val="006F750B"/>
    <w:rsid w:val="007213FE"/>
    <w:rsid w:val="0074458F"/>
    <w:rsid w:val="00744FEF"/>
    <w:rsid w:val="0075779D"/>
    <w:rsid w:val="00771759"/>
    <w:rsid w:val="007B2D20"/>
    <w:rsid w:val="007B6EE3"/>
    <w:rsid w:val="007C2916"/>
    <w:rsid w:val="007D5DF0"/>
    <w:rsid w:val="00813304"/>
    <w:rsid w:val="008144B1"/>
    <w:rsid w:val="00826ED9"/>
    <w:rsid w:val="008834A7"/>
    <w:rsid w:val="008A4A92"/>
    <w:rsid w:val="008B1548"/>
    <w:rsid w:val="0096650D"/>
    <w:rsid w:val="009710D6"/>
    <w:rsid w:val="009800A6"/>
    <w:rsid w:val="009A6703"/>
    <w:rsid w:val="009C0163"/>
    <w:rsid w:val="009D0E75"/>
    <w:rsid w:val="00A02399"/>
    <w:rsid w:val="00A26161"/>
    <w:rsid w:val="00A31ACE"/>
    <w:rsid w:val="00A37787"/>
    <w:rsid w:val="00A41B1F"/>
    <w:rsid w:val="00A43066"/>
    <w:rsid w:val="00A45E47"/>
    <w:rsid w:val="00A63C40"/>
    <w:rsid w:val="00A75AE2"/>
    <w:rsid w:val="00A87B8E"/>
    <w:rsid w:val="00AA2CB5"/>
    <w:rsid w:val="00AA385C"/>
    <w:rsid w:val="00AD494B"/>
    <w:rsid w:val="00B06744"/>
    <w:rsid w:val="00B42182"/>
    <w:rsid w:val="00B67318"/>
    <w:rsid w:val="00BC665D"/>
    <w:rsid w:val="00C10419"/>
    <w:rsid w:val="00C45D25"/>
    <w:rsid w:val="00C905F3"/>
    <w:rsid w:val="00CA6917"/>
    <w:rsid w:val="00CC2D34"/>
    <w:rsid w:val="00D5557F"/>
    <w:rsid w:val="00D56A5C"/>
    <w:rsid w:val="00D633C2"/>
    <w:rsid w:val="00DD24EA"/>
    <w:rsid w:val="00DD778E"/>
    <w:rsid w:val="00DE20D7"/>
    <w:rsid w:val="00DE6D32"/>
    <w:rsid w:val="00DF212B"/>
    <w:rsid w:val="00E174ED"/>
    <w:rsid w:val="00E65B85"/>
    <w:rsid w:val="00E81696"/>
    <w:rsid w:val="00E96B78"/>
    <w:rsid w:val="00ED291F"/>
    <w:rsid w:val="00EF25F7"/>
    <w:rsid w:val="00F159A9"/>
    <w:rsid w:val="00F36ECD"/>
    <w:rsid w:val="00F5146D"/>
    <w:rsid w:val="00F813FF"/>
    <w:rsid w:val="00FC2393"/>
    <w:rsid w:val="00FD435D"/>
    <w:rsid w:val="00FF6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905F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905F3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rsid w:val="00565EDA"/>
    <w:pPr>
      <w:widowControl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0"/>
    <w:uiPriority w:val="99"/>
    <w:unhideWhenUsed/>
    <w:rsid w:val="003559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559A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559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559AB"/>
    <w:rPr>
      <w:rFonts w:ascii="Times New Roman" w:eastAsia="宋体" w:hAnsi="Times New Roman" w:cs="Times New Roman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63C40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A63C40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A63C40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A63C40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A63C40"/>
    <w:rPr>
      <w:rFonts w:ascii="Times New Roman" w:eastAsia="宋体" w:hAnsi="Times New Roman" w:cs="Times New Roman"/>
      <w:b/>
      <w:bCs/>
      <w:szCs w:val="24"/>
    </w:rPr>
  </w:style>
  <w:style w:type="paragraph" w:styleId="a9">
    <w:name w:val="List Paragraph"/>
    <w:basedOn w:val="a"/>
    <w:uiPriority w:val="34"/>
    <w:qFormat/>
    <w:rsid w:val="009800A6"/>
    <w:pPr>
      <w:ind w:firstLineChars="200" w:firstLine="420"/>
    </w:pPr>
    <w:rPr>
      <w:rFonts w:ascii="Calibri" w:hAnsi="Calibri"/>
      <w:szCs w:val="22"/>
    </w:rPr>
  </w:style>
  <w:style w:type="character" w:styleId="aa">
    <w:name w:val="Hyperlink"/>
    <w:basedOn w:val="a0"/>
    <w:uiPriority w:val="99"/>
    <w:semiHidden/>
    <w:unhideWhenUsed/>
    <w:rsid w:val="00244B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905F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905F3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rsid w:val="00565EDA"/>
    <w:pPr>
      <w:widowControl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0"/>
    <w:uiPriority w:val="99"/>
    <w:unhideWhenUsed/>
    <w:rsid w:val="003559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559A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559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559AB"/>
    <w:rPr>
      <w:rFonts w:ascii="Times New Roman" w:eastAsia="宋体" w:hAnsi="Times New Roman" w:cs="Times New Roman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63C40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A63C40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A63C40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A63C40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A63C40"/>
    <w:rPr>
      <w:rFonts w:ascii="Times New Roman" w:eastAsia="宋体" w:hAnsi="Times New Roman" w:cs="Times New Roman"/>
      <w:b/>
      <w:bCs/>
      <w:szCs w:val="24"/>
    </w:rPr>
  </w:style>
  <w:style w:type="paragraph" w:styleId="a9">
    <w:name w:val="List Paragraph"/>
    <w:basedOn w:val="a"/>
    <w:uiPriority w:val="34"/>
    <w:qFormat/>
    <w:rsid w:val="009800A6"/>
    <w:pPr>
      <w:ind w:firstLineChars="200" w:firstLine="420"/>
    </w:pPr>
    <w:rPr>
      <w:rFonts w:ascii="Calibri" w:hAnsi="Calibri"/>
      <w:szCs w:val="22"/>
    </w:rPr>
  </w:style>
  <w:style w:type="character" w:styleId="aa">
    <w:name w:val="Hyperlink"/>
    <w:basedOn w:val="a0"/>
    <w:uiPriority w:val="99"/>
    <w:semiHidden/>
    <w:unhideWhenUsed/>
    <w:rsid w:val="00244B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3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634852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190</Words>
  <Characters>1084</Characters>
  <Application>Microsoft Office Word</Application>
  <DocSecurity>0</DocSecurity>
  <Lines>9</Lines>
  <Paragraphs>2</Paragraphs>
  <ScaleCrop>false</ScaleCrop>
  <Company>Microsoft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Gates</dc:creator>
  <cp:lastModifiedBy>admin</cp:lastModifiedBy>
  <cp:revision>54</cp:revision>
  <cp:lastPrinted>2014-10-23T08:25:00Z</cp:lastPrinted>
  <dcterms:created xsi:type="dcterms:W3CDTF">2014-07-25T09:56:00Z</dcterms:created>
  <dcterms:modified xsi:type="dcterms:W3CDTF">2014-10-28T06:02:00Z</dcterms:modified>
</cp:coreProperties>
</file>